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0B" w:rsidRDefault="00BB380B" w:rsidP="005C00FB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Times New Roman"/>
          <w:b/>
          <w:bCs/>
          <w:color w:val="5E5E5E"/>
          <w:sz w:val="24"/>
          <w:szCs w:val="24"/>
          <w:lang w:eastAsia="ro-RO"/>
        </w:rPr>
      </w:pPr>
      <w:r>
        <w:rPr>
          <w:noProof/>
          <w:lang w:eastAsia="ro-RO"/>
        </w:rPr>
        <w:drawing>
          <wp:inline distT="0" distB="0" distL="0" distR="0">
            <wp:extent cx="1838325" cy="2095500"/>
            <wp:effectExtent l="0" t="0" r="9525" b="0"/>
            <wp:docPr id="1" name="Picture 1" descr="https://www.inj.md/sites/default/files/styles/medium/public/64.png?itok=J2K-lO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j.md/sites/default/files/styles/medium/public/64.png?itok=J2K-lOk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FB" w:rsidRPr="005C00FB" w:rsidRDefault="00BB380B" w:rsidP="005C00FB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Times New Roman"/>
          <w:b/>
          <w:bCs/>
          <w:color w:val="5E5E5E"/>
          <w:sz w:val="24"/>
          <w:szCs w:val="24"/>
          <w:lang w:eastAsia="ro-RO"/>
        </w:rPr>
      </w:pPr>
      <w:r>
        <w:rPr>
          <w:rFonts w:ascii="Helvetica" w:eastAsia="Times New Roman" w:hAnsi="Helvetica" w:cs="Times New Roman"/>
          <w:b/>
          <w:bCs/>
          <w:color w:val="5E5E5E"/>
          <w:sz w:val="24"/>
          <w:szCs w:val="24"/>
          <w:lang w:eastAsia="ro-RO"/>
        </w:rPr>
        <w:br/>
      </w:r>
      <w:r w:rsidR="005C00FB" w:rsidRPr="005C00FB">
        <w:rPr>
          <w:rFonts w:ascii="Helvetica" w:eastAsia="Times New Roman" w:hAnsi="Helvetica" w:cs="Times New Roman"/>
          <w:b/>
          <w:bCs/>
          <w:color w:val="5E5E5E"/>
          <w:sz w:val="24"/>
          <w:szCs w:val="24"/>
          <w:lang w:eastAsia="ro-RO"/>
        </w:rPr>
        <w:t>MAŞNIC Eduard</w:t>
      </w:r>
    </w:p>
    <w:p w:rsidR="005C00FB" w:rsidRPr="005C00FB" w:rsidRDefault="005C00FB" w:rsidP="005C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C00FB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t xml:space="preserve">procuror al sectorului Buiucani, mun. </w:t>
      </w:r>
      <w:proofErr w:type="spellStart"/>
      <w:r w:rsidRPr="005C00FB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t>Chişinău</w:t>
      </w:r>
      <w:proofErr w:type="spellEnd"/>
      <w:r w:rsidRPr="005C00FB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t xml:space="preserve">, desemnat în </w:t>
      </w:r>
      <w:proofErr w:type="spellStart"/>
      <w:r w:rsidRPr="005C00FB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t>componenţa</w:t>
      </w:r>
      <w:proofErr w:type="spellEnd"/>
      <w:r w:rsidRPr="005C00FB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t xml:space="preserve"> Consiliului de Procuratura Generală </w:t>
      </w:r>
      <w:r w:rsidRPr="005C00FB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</w:r>
      <w:bookmarkStart w:id="0" w:name="_GoBack"/>
      <w:r w:rsidRPr="005C00FB">
        <w:rPr>
          <w:rFonts w:ascii="Arial" w:eastAsia="Times New Roman" w:hAnsi="Arial" w:cs="Arial"/>
          <w:b/>
          <w:bCs/>
          <w:color w:val="5E5E5E"/>
          <w:sz w:val="18"/>
          <w:szCs w:val="18"/>
          <w:shd w:val="clear" w:color="auto" w:fill="FFFFFF"/>
          <w:lang w:eastAsia="ro-RO"/>
        </w:rPr>
        <w:t xml:space="preserve">Data </w:t>
      </w:r>
      <w:proofErr w:type="spellStart"/>
      <w:r w:rsidRPr="005C00FB">
        <w:rPr>
          <w:rFonts w:ascii="Arial" w:eastAsia="Times New Roman" w:hAnsi="Arial" w:cs="Arial"/>
          <w:b/>
          <w:bCs/>
          <w:color w:val="5E5E5E"/>
          <w:sz w:val="18"/>
          <w:szCs w:val="18"/>
          <w:shd w:val="clear" w:color="auto" w:fill="FFFFFF"/>
          <w:lang w:eastAsia="ro-RO"/>
        </w:rPr>
        <w:t>nasterii</w:t>
      </w:r>
      <w:proofErr w:type="spellEnd"/>
      <w:r w:rsidRPr="005C00FB">
        <w:rPr>
          <w:rFonts w:ascii="Arial" w:eastAsia="Times New Roman" w:hAnsi="Arial" w:cs="Arial"/>
          <w:b/>
          <w:bCs/>
          <w:color w:val="5E5E5E"/>
          <w:sz w:val="18"/>
          <w:szCs w:val="18"/>
          <w:shd w:val="clear" w:color="auto" w:fill="FFFFFF"/>
          <w:lang w:eastAsia="ro-RO"/>
        </w:rPr>
        <w:t>: </w:t>
      </w:r>
      <w:r w:rsidRPr="005C00FB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t>7 Jan 1974</w:t>
      </w:r>
      <w:r w:rsidRPr="005C00FB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</w:r>
      <w:r w:rsidRPr="005C00FB">
        <w:rPr>
          <w:rFonts w:ascii="Arial" w:eastAsia="Times New Roman" w:hAnsi="Arial" w:cs="Arial"/>
          <w:b/>
          <w:bCs/>
          <w:color w:val="5E5E5E"/>
          <w:sz w:val="18"/>
          <w:szCs w:val="18"/>
          <w:shd w:val="clear" w:color="auto" w:fill="FFFFFF"/>
          <w:lang w:eastAsia="ro-RO"/>
        </w:rPr>
        <w:t>Studii: </w:t>
      </w:r>
      <w:r w:rsidRPr="005C00FB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t>1997, Facultatea de Drept, ULIM </w:t>
      </w:r>
      <w:r w:rsidRPr="005C00FB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</w:r>
      <w:r w:rsidRPr="005C00FB">
        <w:rPr>
          <w:rFonts w:ascii="Arial" w:eastAsia="Times New Roman" w:hAnsi="Arial" w:cs="Arial"/>
          <w:b/>
          <w:bCs/>
          <w:color w:val="5E5E5E"/>
          <w:sz w:val="18"/>
          <w:szCs w:val="18"/>
          <w:shd w:val="clear" w:color="auto" w:fill="FFFFFF"/>
          <w:lang w:eastAsia="ro-RO"/>
        </w:rPr>
        <w:t>Grad de calificare: </w:t>
      </w:r>
      <w:r w:rsidRPr="005C00FB">
        <w:rPr>
          <w:rFonts w:ascii="Arial" w:eastAsia="Times New Roman" w:hAnsi="Arial" w:cs="Arial"/>
          <w:color w:val="5E5E5E"/>
          <w:sz w:val="18"/>
          <w:szCs w:val="18"/>
          <w:shd w:val="clear" w:color="auto" w:fill="FFFFFF"/>
          <w:lang w:eastAsia="ro-RO"/>
        </w:rPr>
        <w:t>consilier juridic de rangul III </w:t>
      </w:r>
      <w:r w:rsidRPr="005C00FB">
        <w:rPr>
          <w:rFonts w:ascii="Arial" w:eastAsia="Times New Roman" w:hAnsi="Arial" w:cs="Arial"/>
          <w:color w:val="5E5E5E"/>
          <w:sz w:val="18"/>
          <w:szCs w:val="18"/>
          <w:lang w:eastAsia="ro-RO"/>
        </w:rPr>
        <w:br/>
      </w:r>
      <w:r w:rsidRPr="005C00FB">
        <w:rPr>
          <w:rFonts w:ascii="Arial" w:eastAsia="Times New Roman" w:hAnsi="Arial" w:cs="Arial"/>
          <w:b/>
          <w:bCs/>
          <w:color w:val="5E5E5E"/>
          <w:sz w:val="18"/>
          <w:szCs w:val="18"/>
          <w:shd w:val="clear" w:color="auto" w:fill="FFFFFF"/>
          <w:lang w:eastAsia="ro-RO"/>
        </w:rPr>
        <w:t>Date privind activitatea profesională:</w:t>
      </w:r>
    </w:p>
    <w:p w:rsidR="005C00FB" w:rsidRPr="005C00FB" w:rsidRDefault="005C00FB" w:rsidP="005C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18"/>
          <w:szCs w:val="18"/>
          <w:lang w:eastAsia="ro-RO"/>
        </w:rPr>
      </w:pPr>
      <w:r w:rsidRPr="005C00FB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2010 –  până în prezent, procuror al sectorului Buiucani, </w:t>
      </w:r>
      <w:proofErr w:type="spellStart"/>
      <w:r w:rsidRPr="005C00FB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mun.Chișinău</w:t>
      </w:r>
      <w:proofErr w:type="spellEnd"/>
    </w:p>
    <w:p w:rsidR="005C00FB" w:rsidRPr="005C00FB" w:rsidRDefault="005C00FB" w:rsidP="005C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18"/>
          <w:szCs w:val="18"/>
          <w:lang w:eastAsia="ro-RO"/>
        </w:rPr>
      </w:pPr>
      <w:r w:rsidRPr="005C00FB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2008 – 2010, procuror al raionului Strășeni</w:t>
      </w:r>
    </w:p>
    <w:p w:rsidR="005C00FB" w:rsidRPr="005C00FB" w:rsidRDefault="005C00FB" w:rsidP="005C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18"/>
          <w:szCs w:val="18"/>
          <w:lang w:eastAsia="ro-RO"/>
        </w:rPr>
      </w:pPr>
      <w:r w:rsidRPr="005C00FB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2007 – 2008, procuror interimar al raionului Strășeni</w:t>
      </w:r>
    </w:p>
    <w:p w:rsidR="005C00FB" w:rsidRPr="005C00FB" w:rsidRDefault="005C00FB" w:rsidP="005C00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E5E5E"/>
          <w:sz w:val="18"/>
          <w:szCs w:val="18"/>
          <w:lang w:eastAsia="ro-RO"/>
        </w:rPr>
      </w:pPr>
      <w:r w:rsidRPr="005C00FB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2004 – 2007, procuror adjunct al procuraturii raionului Strășeni</w:t>
      </w:r>
    </w:p>
    <w:p w:rsidR="005C00FB" w:rsidRPr="005C00FB" w:rsidRDefault="005C00FB" w:rsidP="005C00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E5E5E"/>
          <w:sz w:val="18"/>
          <w:szCs w:val="18"/>
          <w:lang w:eastAsia="ro-RO"/>
        </w:rPr>
      </w:pPr>
      <w:r w:rsidRPr="005C00FB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2000 – 2004, ajutor superior al procurorului </w:t>
      </w:r>
      <w:proofErr w:type="spellStart"/>
      <w:r w:rsidRPr="005C00FB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raiunului</w:t>
      </w:r>
      <w:proofErr w:type="spellEnd"/>
      <w:r w:rsidRPr="005C00FB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 Ialoveni</w:t>
      </w:r>
    </w:p>
    <w:p w:rsidR="005C00FB" w:rsidRPr="005C00FB" w:rsidRDefault="005C00FB" w:rsidP="005C00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E5E5E"/>
          <w:sz w:val="18"/>
          <w:szCs w:val="18"/>
          <w:lang w:eastAsia="ro-RO"/>
        </w:rPr>
      </w:pPr>
      <w:r w:rsidRPr="005C00FB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1998 – 2000, ajutor al procurorului </w:t>
      </w:r>
      <w:proofErr w:type="spellStart"/>
      <w:r w:rsidRPr="005C00FB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raiunului</w:t>
      </w:r>
      <w:proofErr w:type="spellEnd"/>
      <w:r w:rsidRPr="005C00FB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 Ialoveni</w:t>
      </w:r>
    </w:p>
    <w:p w:rsidR="005C00FB" w:rsidRPr="005C00FB" w:rsidRDefault="005C00FB" w:rsidP="005C00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E5E5E"/>
          <w:sz w:val="18"/>
          <w:szCs w:val="18"/>
          <w:lang w:eastAsia="ro-RO"/>
        </w:rPr>
      </w:pPr>
      <w:r w:rsidRPr="005C00FB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1997 – ajutor interimar al procurorului </w:t>
      </w:r>
      <w:proofErr w:type="spellStart"/>
      <w:r w:rsidRPr="005C00FB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raiunului</w:t>
      </w:r>
      <w:proofErr w:type="spellEnd"/>
      <w:r w:rsidRPr="005C00FB">
        <w:rPr>
          <w:rFonts w:ascii="Arial" w:eastAsia="Times New Roman" w:hAnsi="Arial" w:cs="Arial"/>
          <w:color w:val="5E5E5E"/>
          <w:sz w:val="18"/>
          <w:szCs w:val="18"/>
          <w:lang w:eastAsia="ro-RO"/>
        </w:rPr>
        <w:t xml:space="preserve"> Ialoveni</w:t>
      </w:r>
    </w:p>
    <w:p w:rsidR="005C00FB" w:rsidRPr="005C00FB" w:rsidRDefault="005C00FB" w:rsidP="005C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18"/>
          <w:szCs w:val="18"/>
          <w:lang w:eastAsia="ro-RO"/>
        </w:rPr>
      </w:pPr>
      <w:r w:rsidRPr="005C00FB">
        <w:rPr>
          <w:rFonts w:ascii="Arial" w:eastAsia="Times New Roman" w:hAnsi="Arial" w:cs="Arial"/>
          <w:b/>
          <w:bCs/>
          <w:i/>
          <w:iCs/>
          <w:color w:val="5E5E5E"/>
          <w:sz w:val="18"/>
          <w:szCs w:val="18"/>
          <w:lang w:eastAsia="ro-RO"/>
        </w:rPr>
        <w:t>Distincții:</w:t>
      </w:r>
    </w:p>
    <w:p w:rsidR="005C00FB" w:rsidRPr="005C00FB" w:rsidRDefault="005C00FB" w:rsidP="005C0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18"/>
          <w:szCs w:val="18"/>
          <w:lang w:eastAsia="ro-RO"/>
        </w:rPr>
      </w:pPr>
      <w:r w:rsidRPr="005C00FB">
        <w:rPr>
          <w:rFonts w:ascii="Arial" w:eastAsia="Times New Roman" w:hAnsi="Arial" w:cs="Arial"/>
          <w:color w:val="5E5E5E"/>
          <w:sz w:val="18"/>
          <w:szCs w:val="18"/>
          <w:lang w:eastAsia="ro-RO"/>
        </w:rPr>
        <w:t>Diploma de Onoare a Procuraturii (categoria I)</w:t>
      </w:r>
    </w:p>
    <w:bookmarkEnd w:id="0"/>
    <w:p w:rsidR="000B0D70" w:rsidRDefault="006D1F9F">
      <w:r>
        <w:br/>
        <w:t xml:space="preserve">sursa: </w:t>
      </w:r>
      <w:hyperlink r:id="rId5" w:history="1">
        <w:r w:rsidRPr="009A7923">
          <w:rPr>
            <w:rStyle w:val="Hyperlink"/>
          </w:rPr>
          <w:t>https://www.inj.md/ro/componenta</w:t>
        </w:r>
      </w:hyperlink>
    </w:p>
    <w:p w:rsidR="006D1F9F" w:rsidRDefault="006D1F9F"/>
    <w:sectPr w:rsidR="006D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FB"/>
    <w:rsid w:val="000B0D70"/>
    <w:rsid w:val="005C00FB"/>
    <w:rsid w:val="006D1F9F"/>
    <w:rsid w:val="00BB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E9249-F7F2-4824-8708-29C7E2F1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C00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C00F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5C00FB"/>
  </w:style>
  <w:style w:type="character" w:styleId="Strong">
    <w:name w:val="Strong"/>
    <w:basedOn w:val="DefaultParagraphFont"/>
    <w:uiPriority w:val="22"/>
    <w:qFormat/>
    <w:rsid w:val="005C00FB"/>
    <w:rPr>
      <w:b/>
      <w:bCs/>
    </w:rPr>
  </w:style>
  <w:style w:type="character" w:customStyle="1" w:styleId="date-display-single">
    <w:name w:val="date-display-single"/>
    <w:basedOn w:val="DefaultParagraphFont"/>
    <w:rsid w:val="005C00FB"/>
  </w:style>
  <w:style w:type="character" w:styleId="Hyperlink">
    <w:name w:val="Hyperlink"/>
    <w:basedOn w:val="DefaultParagraphFont"/>
    <w:uiPriority w:val="99"/>
    <w:unhideWhenUsed/>
    <w:rsid w:val="006D1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j.md/ro/component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722</Characters>
  <Application>Microsoft Office Word</Application>
  <DocSecurity>0</DocSecurity>
  <Lines>6</Lines>
  <Paragraphs>1</Paragraphs>
  <ScaleCrop>false</ScaleCrop>
  <Company>diakov.net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2016-12-09T14:41:00Z</dcterms:created>
  <dcterms:modified xsi:type="dcterms:W3CDTF">2016-12-09T14:43:00Z</dcterms:modified>
</cp:coreProperties>
</file>