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15"/>
        <w:tblW w:w="10223" w:type="dxa"/>
        <w:tblLayout w:type="fixed"/>
        <w:tblLook w:val="0000" w:firstRow="0" w:lastRow="0" w:firstColumn="0" w:lastColumn="0" w:noHBand="0" w:noVBand="0"/>
      </w:tblPr>
      <w:tblGrid>
        <w:gridCol w:w="3965"/>
        <w:gridCol w:w="1868"/>
        <w:gridCol w:w="4390"/>
      </w:tblGrid>
      <w:tr w:rsidR="00A97116" w:rsidRPr="00255885" w:rsidTr="001975E8">
        <w:trPr>
          <w:trHeight w:val="1625"/>
        </w:trPr>
        <w:tc>
          <w:tcPr>
            <w:tcW w:w="3965" w:type="dxa"/>
            <w:vAlign w:val="center"/>
          </w:tcPr>
          <w:p w:rsidR="00A97116" w:rsidRPr="002C2CF1" w:rsidRDefault="00A97116" w:rsidP="001975E8">
            <w:pPr>
              <w:spacing w:after="0" w:line="240" w:lineRule="auto"/>
              <w:rPr>
                <w:color w:val="000000" w:themeColor="text1"/>
                <w:lang w:val="ro-RO"/>
              </w:rPr>
            </w:pPr>
            <w:bookmarkStart w:id="0" w:name="_GoBack"/>
            <w:bookmarkEnd w:id="0"/>
          </w:p>
          <w:p w:rsidR="00A97116" w:rsidRPr="00255885" w:rsidRDefault="00A97116" w:rsidP="001975E8">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255885">
              <w:rPr>
                <w:rFonts w:ascii="Times New Roman" w:eastAsia="Times New Roman" w:hAnsi="Times New Roman" w:cs="Times New Roman"/>
                <w:b/>
                <w:szCs w:val="20"/>
                <w:lang w:val="ro-RO" w:eastAsia="ru-RU"/>
              </w:rPr>
              <w:t>COMISIA</w:t>
            </w:r>
          </w:p>
          <w:p w:rsidR="00A97116" w:rsidRPr="00255885" w:rsidRDefault="00A97116" w:rsidP="001975E8">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255885">
              <w:rPr>
                <w:rFonts w:ascii="Times New Roman" w:eastAsia="Times New Roman" w:hAnsi="Times New Roman" w:cs="Times New Roman"/>
                <w:b/>
                <w:szCs w:val="20"/>
                <w:lang w:val="ro-RO" w:eastAsia="ru-RU"/>
              </w:rPr>
              <w:t xml:space="preserve">NAŢIONALĂ DE INTEGRITATE </w:t>
            </w:r>
          </w:p>
          <w:p w:rsidR="00A97116" w:rsidRPr="00255885" w:rsidRDefault="00A97116" w:rsidP="001975E8">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255885">
              <w:rPr>
                <w:rFonts w:ascii="Times New Roman" w:eastAsia="Times New Roman" w:hAnsi="Times New Roman" w:cs="Times New Roman"/>
                <w:b/>
                <w:szCs w:val="20"/>
                <w:lang w:val="ro-RO" w:eastAsia="ru-RU"/>
              </w:rPr>
              <w:t>A REPUBLICII MOLDOVA</w:t>
            </w:r>
          </w:p>
          <w:p w:rsidR="00A97116" w:rsidRPr="00255885" w:rsidRDefault="00A97116" w:rsidP="001975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u-RU"/>
              </w:rPr>
            </w:pPr>
          </w:p>
        </w:tc>
        <w:tc>
          <w:tcPr>
            <w:tcW w:w="1868" w:type="dxa"/>
            <w:vAlign w:val="center"/>
          </w:tcPr>
          <w:p w:rsidR="00A97116" w:rsidRPr="00255885" w:rsidRDefault="00A97116" w:rsidP="001975E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o-RO" w:eastAsia="ru-RU"/>
              </w:rPr>
            </w:pPr>
            <w:r w:rsidRPr="00255885">
              <w:rPr>
                <w:rFonts w:ascii="Times New Roman" w:eastAsia="Times New Roman" w:hAnsi="Times New Roman" w:cs="Times New Roman"/>
                <w:sz w:val="20"/>
                <w:szCs w:val="20"/>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3.25pt" o:ole="" fillcolor="window">
                  <v:imagedata r:id="rId8" o:title="" gain="69719f" blacklevel="7864f"/>
                </v:shape>
                <o:OLEObject Type="Embed" ProgID="Unknown" ShapeID="_x0000_i1025" DrawAspect="Content" ObjectID="_1530691557" r:id="rId9"/>
              </w:object>
            </w:r>
          </w:p>
        </w:tc>
        <w:tc>
          <w:tcPr>
            <w:tcW w:w="4390" w:type="dxa"/>
            <w:vAlign w:val="center"/>
          </w:tcPr>
          <w:p w:rsidR="00A97116" w:rsidRPr="00255885" w:rsidRDefault="00A97116" w:rsidP="001975E8">
            <w:pPr>
              <w:keepNext/>
              <w:spacing w:after="0" w:line="240" w:lineRule="auto"/>
              <w:ind w:right="-79"/>
              <w:jc w:val="center"/>
              <w:outlineLvl w:val="3"/>
              <w:rPr>
                <w:rFonts w:ascii="Times New Roman" w:eastAsia="Times New Roman" w:hAnsi="Times New Roman" w:cs="Times New Roman"/>
                <w:b/>
                <w:szCs w:val="20"/>
                <w:lang w:val="ro-RO" w:eastAsia="ru-RU"/>
              </w:rPr>
            </w:pPr>
            <w:r w:rsidRPr="00255885">
              <w:rPr>
                <w:rFonts w:ascii="Times New Roman" w:eastAsia="Times New Roman" w:hAnsi="Times New Roman" w:cs="Times New Roman"/>
                <w:b/>
                <w:szCs w:val="20"/>
                <w:lang w:val="ro-RO" w:eastAsia="ru-RU"/>
              </w:rPr>
              <w:t>НАЦИОНАЛЬНАЯ</w:t>
            </w:r>
          </w:p>
          <w:p w:rsidR="00A97116" w:rsidRPr="00255885" w:rsidRDefault="00A97116" w:rsidP="001975E8">
            <w:pPr>
              <w:keepNext/>
              <w:spacing w:after="0" w:line="240" w:lineRule="auto"/>
              <w:ind w:right="-79"/>
              <w:outlineLvl w:val="3"/>
              <w:rPr>
                <w:rFonts w:ascii="Times New Roman" w:eastAsia="Times New Roman" w:hAnsi="Times New Roman" w:cs="Times New Roman"/>
                <w:b/>
                <w:sz w:val="21"/>
                <w:szCs w:val="20"/>
                <w:lang w:val="ro-RO" w:eastAsia="ru-RU"/>
              </w:rPr>
            </w:pPr>
            <w:r w:rsidRPr="00255885">
              <w:rPr>
                <w:rFonts w:ascii="Times New Roman" w:eastAsia="Times New Roman" w:hAnsi="Times New Roman" w:cs="Times New Roman"/>
                <w:b/>
                <w:szCs w:val="20"/>
                <w:lang w:val="ro-RO" w:eastAsia="ru-RU"/>
              </w:rPr>
              <w:t>АНТИ</w:t>
            </w:r>
            <w:r w:rsidRPr="00255885">
              <w:rPr>
                <w:rFonts w:ascii="Times New Roman" w:eastAsia="Times New Roman" w:hAnsi="Times New Roman" w:cs="Times New Roman"/>
                <w:b/>
                <w:sz w:val="21"/>
                <w:szCs w:val="20"/>
                <w:lang w:val="ro-RO" w:eastAsia="ru-RU"/>
              </w:rPr>
              <w:t>КОРРУПЦИОННАЯ КОМИССИЯ</w:t>
            </w:r>
          </w:p>
          <w:p w:rsidR="00A97116" w:rsidRPr="00255885" w:rsidRDefault="00A97116" w:rsidP="001975E8">
            <w:pPr>
              <w:keepNext/>
              <w:spacing w:after="0" w:line="240" w:lineRule="auto"/>
              <w:ind w:left="-108" w:right="-79"/>
              <w:jc w:val="center"/>
              <w:outlineLvl w:val="3"/>
              <w:rPr>
                <w:rFonts w:ascii="Times New Roman" w:eastAsia="Times New Roman" w:hAnsi="Times New Roman" w:cs="Times New Roman"/>
                <w:b/>
                <w:szCs w:val="20"/>
                <w:lang w:val="ro-RO" w:eastAsia="ru-RU"/>
              </w:rPr>
            </w:pPr>
            <w:r w:rsidRPr="00255885">
              <w:rPr>
                <w:rFonts w:ascii="Times New Roman" w:eastAsia="Times New Roman" w:hAnsi="Times New Roman" w:cs="Times New Roman"/>
                <w:b/>
                <w:szCs w:val="20"/>
                <w:lang w:val="ro-RO" w:eastAsia="ru-RU"/>
              </w:rPr>
              <w:t>РЕСПУБЛИКИ МОЛДОВА</w:t>
            </w:r>
          </w:p>
        </w:tc>
      </w:tr>
    </w:tbl>
    <w:p w:rsidR="00A97116" w:rsidRPr="00255885" w:rsidRDefault="00A97116" w:rsidP="00A9711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p>
    <w:p w:rsidR="00A97116" w:rsidRPr="00255885" w:rsidRDefault="00A97116" w:rsidP="00A9711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r w:rsidRPr="00255885">
        <w:rPr>
          <w:rFonts w:ascii="Times New Roman" w:eastAsia="Times New Roman" w:hAnsi="Times New Roman" w:cs="Times New Roman"/>
          <w:sz w:val="18"/>
          <w:szCs w:val="20"/>
          <w:lang w:val="ro-RO" w:eastAsia="ru-RU"/>
        </w:rPr>
        <w:t>MD-2068, mun. Chişinău, str. Alecu Russo,1</w:t>
      </w:r>
    </w:p>
    <w:p w:rsidR="00A97116" w:rsidRPr="00255885" w:rsidRDefault="00A97116" w:rsidP="00A9711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r w:rsidRPr="00255885">
        <w:rPr>
          <w:rFonts w:ascii="Times New Roman" w:eastAsia="Times New Roman" w:hAnsi="Times New Roman" w:cs="Times New Roman"/>
          <w:sz w:val="18"/>
          <w:szCs w:val="20"/>
          <w:lang w:val="ro-RO" w:eastAsia="ru-RU"/>
        </w:rPr>
        <w:t xml:space="preserve">Tel.(373 22) 820 601, fax (373 22) 820 602, </w:t>
      </w:r>
      <w:hyperlink r:id="rId10" w:history="1">
        <w:r w:rsidRPr="00255885">
          <w:rPr>
            <w:rFonts w:ascii="Times New Roman" w:eastAsia="Times New Roman" w:hAnsi="Times New Roman" w:cs="Times New Roman"/>
            <w:color w:val="0000FF"/>
            <w:sz w:val="18"/>
            <w:szCs w:val="20"/>
            <w:u w:val="single"/>
            <w:lang w:val="ro-RO" w:eastAsia="ru-RU"/>
          </w:rPr>
          <w:t>www.cni.md</w:t>
        </w:r>
      </w:hyperlink>
      <w:r w:rsidRPr="00255885">
        <w:rPr>
          <w:rFonts w:ascii="Times New Roman" w:eastAsia="Times New Roman" w:hAnsi="Times New Roman" w:cs="Times New Roman"/>
          <w:sz w:val="18"/>
          <w:szCs w:val="20"/>
          <w:lang w:val="ro-RO" w:eastAsia="ru-RU"/>
        </w:rPr>
        <w:t>, e-mail:info@cni.md</w:t>
      </w:r>
    </w:p>
    <w:p w:rsidR="00A97116" w:rsidRPr="00255885" w:rsidRDefault="00A97116" w:rsidP="00A97116">
      <w:pPr>
        <w:tabs>
          <w:tab w:val="left" w:pos="6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4"/>
          <w:lang w:val="ro-RO" w:eastAsia="ru-RU"/>
        </w:rPr>
      </w:pPr>
    </w:p>
    <w:p w:rsidR="00A97116" w:rsidRPr="00255885" w:rsidRDefault="00A97116" w:rsidP="00A97116">
      <w:pPr>
        <w:tabs>
          <w:tab w:val="left" w:pos="6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4"/>
          <w:lang w:val="ro-RO" w:eastAsia="ru-RU"/>
        </w:rPr>
      </w:pPr>
    </w:p>
    <w:p w:rsidR="00A97116" w:rsidRPr="00255885" w:rsidRDefault="00A97116" w:rsidP="00A9711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val="ro-RO" w:eastAsia="ru-RU"/>
        </w:rPr>
      </w:pPr>
      <w:r w:rsidRPr="00255885">
        <w:rPr>
          <w:rFonts w:ascii="Times New Roman" w:eastAsia="Times New Roman" w:hAnsi="Times New Roman" w:cs="Times New Roman"/>
          <w:b/>
          <w:sz w:val="28"/>
          <w:szCs w:val="24"/>
          <w:lang w:val="ro-RO" w:eastAsia="ru-RU"/>
        </w:rPr>
        <w:t>ACT DE CONSTATARE</w:t>
      </w:r>
    </w:p>
    <w:p w:rsidR="00A97116" w:rsidRPr="00255885" w:rsidRDefault="00F517F0" w:rsidP="00A9711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val="ro-RO" w:eastAsia="ru-RU"/>
        </w:rPr>
      </w:pPr>
      <w:r>
        <w:rPr>
          <w:rFonts w:ascii="Times New Roman" w:eastAsia="Times New Roman" w:hAnsi="Times New Roman" w:cs="Times New Roman"/>
          <w:b/>
          <w:sz w:val="28"/>
          <w:szCs w:val="24"/>
          <w:lang w:val="ro-RO" w:eastAsia="ru-RU"/>
        </w:rPr>
        <w:t>Nr. 03 / 187</w:t>
      </w:r>
    </w:p>
    <w:p w:rsidR="00A97116" w:rsidRPr="00255885" w:rsidRDefault="00A97116" w:rsidP="00A97116">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mun. Chișinău</w:t>
      </w:r>
      <w:r w:rsidRPr="00255885">
        <w:rPr>
          <w:rFonts w:ascii="Times New Roman" w:eastAsia="Times New Roman" w:hAnsi="Times New Roman" w:cs="Times New Roman"/>
          <w:sz w:val="23"/>
          <w:szCs w:val="23"/>
          <w:lang w:val="ro-RO" w:eastAsia="ru-RU"/>
        </w:rPr>
        <w:tab/>
      </w:r>
      <w:r w:rsidRPr="00255885">
        <w:rPr>
          <w:rFonts w:ascii="Times New Roman" w:eastAsia="Times New Roman" w:hAnsi="Times New Roman" w:cs="Times New Roman"/>
          <w:sz w:val="23"/>
          <w:szCs w:val="23"/>
          <w:lang w:val="ro-RO" w:eastAsia="ru-RU"/>
        </w:rPr>
        <w:tab/>
      </w:r>
      <w:r w:rsidRPr="00255885">
        <w:rPr>
          <w:rFonts w:ascii="Times New Roman" w:eastAsia="Times New Roman" w:hAnsi="Times New Roman" w:cs="Times New Roman"/>
          <w:sz w:val="23"/>
          <w:szCs w:val="23"/>
          <w:lang w:val="ro-RO" w:eastAsia="ru-RU"/>
        </w:rPr>
        <w:tab/>
      </w:r>
      <w:r w:rsidRPr="00255885">
        <w:rPr>
          <w:rFonts w:ascii="Times New Roman" w:eastAsia="Times New Roman" w:hAnsi="Times New Roman" w:cs="Times New Roman"/>
          <w:i/>
          <w:sz w:val="23"/>
          <w:szCs w:val="23"/>
          <w:lang w:val="ro-RO" w:eastAsia="ru-RU"/>
        </w:rPr>
        <w:t xml:space="preserve">         </w:t>
      </w:r>
      <w:r w:rsidR="00F517F0">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 xml:space="preserve">                        </w:t>
      </w:r>
      <w:r w:rsidR="00F517F0">
        <w:rPr>
          <w:rFonts w:ascii="Times New Roman" w:eastAsia="Times New Roman" w:hAnsi="Times New Roman" w:cs="Times New Roman"/>
          <w:sz w:val="23"/>
          <w:szCs w:val="23"/>
          <w:lang w:val="ro-RO" w:eastAsia="ru-RU"/>
        </w:rPr>
        <w:t xml:space="preserve">                                            19</w:t>
      </w:r>
      <w:r>
        <w:rPr>
          <w:rFonts w:ascii="Times New Roman" w:eastAsia="Times New Roman" w:hAnsi="Times New Roman" w:cs="Times New Roman"/>
          <w:sz w:val="23"/>
          <w:szCs w:val="23"/>
          <w:lang w:val="ro-RO" w:eastAsia="ru-RU"/>
        </w:rPr>
        <w:t xml:space="preserve"> mai</w:t>
      </w:r>
      <w:r w:rsidRPr="00255885">
        <w:rPr>
          <w:rFonts w:ascii="Times New Roman" w:eastAsia="Times New Roman" w:hAnsi="Times New Roman" w:cs="Times New Roman"/>
          <w:sz w:val="23"/>
          <w:szCs w:val="23"/>
          <w:lang w:val="ro-RO" w:eastAsia="ru-RU"/>
        </w:rPr>
        <w:t xml:space="preserve"> 2016</w:t>
      </w:r>
    </w:p>
    <w:p w:rsidR="00A97116" w:rsidRPr="00255885" w:rsidRDefault="00A97116"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 xml:space="preserve">Comisia Națională de Integritate în componența membrilor: </w:t>
      </w:r>
      <w:r>
        <w:rPr>
          <w:rFonts w:ascii="Times New Roman" w:eastAsia="Times New Roman" w:hAnsi="Times New Roman" w:cs="Times New Roman"/>
          <w:sz w:val="23"/>
          <w:szCs w:val="23"/>
          <w:lang w:val="ro-RO" w:eastAsia="ru-RU"/>
        </w:rPr>
        <w:t xml:space="preserve">Anatolie Donciu – Președinte, </w:t>
      </w:r>
      <w:r w:rsidRPr="00255885">
        <w:rPr>
          <w:rFonts w:ascii="Times New Roman" w:eastAsia="Times New Roman" w:hAnsi="Times New Roman" w:cs="Times New Roman"/>
          <w:sz w:val="23"/>
          <w:szCs w:val="23"/>
          <w:lang w:val="ro-RO" w:eastAsia="ru-RU"/>
        </w:rPr>
        <w:t>Victor Strătilă – Vicepreședinte, Leonid Morari</w:t>
      </w:r>
      <w:r>
        <w:rPr>
          <w:rFonts w:ascii="Times New Roman" w:eastAsia="Times New Roman" w:hAnsi="Times New Roman" w:cs="Times New Roman"/>
          <w:sz w:val="23"/>
          <w:szCs w:val="23"/>
          <w:lang w:val="ro-RO" w:eastAsia="ru-RU"/>
        </w:rPr>
        <w:t>, Dumitru Prijmireanu</w:t>
      </w:r>
      <w:r w:rsidRPr="00255885">
        <w:rPr>
          <w:rFonts w:ascii="Times New Roman" w:eastAsia="Times New Roman" w:hAnsi="Times New Roman" w:cs="Times New Roman"/>
          <w:sz w:val="23"/>
          <w:szCs w:val="23"/>
          <w:lang w:val="ro-RO" w:eastAsia="ru-RU"/>
        </w:rPr>
        <w:t>,</w:t>
      </w:r>
      <w:r>
        <w:rPr>
          <w:rFonts w:ascii="Times New Roman" w:eastAsia="Times New Roman" w:hAnsi="Times New Roman" w:cs="Times New Roman"/>
          <w:sz w:val="23"/>
          <w:szCs w:val="23"/>
          <w:lang w:val="ro-RO" w:eastAsia="ru-RU"/>
        </w:rPr>
        <w:t xml:space="preserve"> Vera Lupu,</w:t>
      </w:r>
      <w:r w:rsidRPr="00255885">
        <w:rPr>
          <w:rFonts w:ascii="Times New Roman" w:eastAsia="Times New Roman" w:hAnsi="Times New Roman" w:cs="Times New Roman"/>
          <w:sz w:val="23"/>
          <w:szCs w:val="23"/>
          <w:lang w:val="ro-RO" w:eastAsia="ru-RU"/>
        </w:rPr>
        <w:t xml:space="preserve"> examinînd rezultatele controlului </w:t>
      </w:r>
      <w:r w:rsidRPr="00255885">
        <w:rPr>
          <w:rFonts w:ascii="Times New Roman" w:eastAsia="Times New Roman" w:hAnsi="Times New Roman" w:cs="Times New Roman"/>
          <w:i/>
          <w:sz w:val="23"/>
          <w:szCs w:val="23"/>
          <w:lang w:val="ro-RO" w:eastAsia="ru-RU"/>
        </w:rPr>
        <w:t>privind eventuala încălcare a regimului juridic al declarării veniturilor și proprietății pentru anul 2014</w:t>
      </w:r>
      <w:r w:rsidRPr="00255885">
        <w:rPr>
          <w:rFonts w:ascii="Times New Roman" w:eastAsia="Times New Roman" w:hAnsi="Times New Roman" w:cs="Times New Roman"/>
          <w:sz w:val="23"/>
          <w:szCs w:val="23"/>
          <w:lang w:val="ro-RO" w:eastAsia="ru-RU"/>
        </w:rPr>
        <w:t xml:space="preserve">, admisă de către </w:t>
      </w:r>
      <w:r>
        <w:rPr>
          <w:rFonts w:ascii="Times New Roman" w:eastAsia="Times New Roman" w:hAnsi="Times New Roman" w:cs="Times New Roman"/>
          <w:b/>
          <w:sz w:val="23"/>
          <w:szCs w:val="23"/>
          <w:lang w:val="ro-RO" w:eastAsia="ru-RU"/>
        </w:rPr>
        <w:t>dl. Grigoriev Aurel, procuror în Procuratura raionului Dondușeni</w:t>
      </w:r>
      <w:r w:rsidRPr="00255885">
        <w:rPr>
          <w:rFonts w:ascii="Times New Roman" w:eastAsia="Times New Roman" w:hAnsi="Times New Roman" w:cs="Times New Roman"/>
          <w:b/>
          <w:sz w:val="23"/>
          <w:szCs w:val="23"/>
          <w:lang w:val="ro-RO" w:eastAsia="ru-RU"/>
        </w:rPr>
        <w:t xml:space="preserve">, IDNP </w:t>
      </w:r>
      <w:r w:rsidRPr="002C2CF1">
        <w:rPr>
          <w:rFonts w:ascii="Times New Roman" w:eastAsia="Times New Roman" w:hAnsi="Times New Roman" w:cs="Times New Roman"/>
          <w:b/>
          <w:sz w:val="23"/>
          <w:szCs w:val="23"/>
          <w:highlight w:val="black"/>
          <w:lang w:val="ro-RO" w:eastAsia="ru-RU"/>
        </w:rPr>
        <w:t>0982705118887</w:t>
      </w:r>
      <w:r w:rsidRPr="00255885">
        <w:rPr>
          <w:rFonts w:ascii="Times New Roman" w:eastAsia="Times New Roman" w:hAnsi="Times New Roman" w:cs="Times New Roman"/>
          <w:b/>
          <w:sz w:val="23"/>
          <w:szCs w:val="23"/>
          <w:lang w:val="ro-RO" w:eastAsia="ru-RU"/>
        </w:rPr>
        <w:t>,</w:t>
      </w:r>
      <w:r w:rsidRPr="00255885">
        <w:rPr>
          <w:rFonts w:ascii="Times New Roman" w:eastAsia="Times New Roman" w:hAnsi="Times New Roman" w:cs="Times New Roman"/>
          <w:sz w:val="23"/>
          <w:szCs w:val="23"/>
          <w:lang w:val="ro-RO" w:eastAsia="ru-RU"/>
        </w:rPr>
        <w:t xml:space="preserve"> adoptă prezentul act de constatare.</w:t>
      </w:r>
    </w:p>
    <w:p w:rsidR="00A97116" w:rsidRPr="00255885" w:rsidRDefault="00A97116" w:rsidP="00A97116">
      <w:pPr>
        <w:spacing w:after="0" w:line="240" w:lineRule="auto"/>
        <w:ind w:right="-108" w:firstLine="360"/>
        <w:jc w:val="both"/>
        <w:rPr>
          <w:rFonts w:ascii="Times New Roman" w:hAnsi="Times New Roman" w:cs="Times New Roman"/>
          <w:sz w:val="23"/>
          <w:szCs w:val="23"/>
          <w:lang w:val="ro-RO"/>
        </w:rPr>
      </w:pPr>
      <w:r w:rsidRPr="00255885">
        <w:rPr>
          <w:rFonts w:ascii="Times New Roman" w:hAnsi="Times New Roman" w:cs="Times New Roman"/>
          <w:sz w:val="23"/>
          <w:szCs w:val="23"/>
          <w:lang w:val="ro-RO"/>
        </w:rPr>
        <w:t>În conformitate cu prevederile pct. a), art. 4 al Legii nr. 180 din 19.12.2011</w:t>
      </w:r>
      <w:r w:rsidRPr="00255885">
        <w:rPr>
          <w:rFonts w:ascii="Times New Roman" w:hAnsi="Times New Roman" w:cs="Times New Roman"/>
          <w:i/>
          <w:sz w:val="23"/>
          <w:szCs w:val="23"/>
          <w:lang w:val="ro-RO"/>
        </w:rPr>
        <w:t xml:space="preserve"> cu privire la Comisia Națională de Integritate</w:t>
      </w:r>
      <w:r w:rsidRPr="00255885">
        <w:rPr>
          <w:rFonts w:ascii="Times New Roman" w:hAnsi="Times New Roman" w:cs="Times New Roman"/>
          <w:sz w:val="23"/>
          <w:szCs w:val="23"/>
          <w:lang w:val="ro-RO"/>
        </w:rPr>
        <w:t xml:space="preserve"> și alin. (1), art. 11 al Legii nr. 1264 din 19.07.2002 </w:t>
      </w:r>
      <w:r w:rsidRPr="00255885">
        <w:rPr>
          <w:rFonts w:ascii="Times New Roman" w:hAnsi="Times New Roman" w:cs="Times New Roman"/>
          <w:i/>
          <w:sz w:val="23"/>
          <w:szCs w:val="23"/>
          <w:lang w:val="ro-RO"/>
        </w:rPr>
        <w:t>privind declararea şi controlul veniturilor şi al proprietății persoanelor cu funcții de demnitate publică, judecătorilor, procurorilor, funcționarilor publici şi a unor persoane cu funcție de conducere</w:t>
      </w:r>
      <w:r w:rsidRPr="00255885">
        <w:rPr>
          <w:rFonts w:ascii="Times New Roman" w:hAnsi="Times New Roman" w:cs="Times New Roman"/>
          <w:sz w:val="23"/>
          <w:szCs w:val="23"/>
          <w:lang w:val="ro-RO"/>
        </w:rPr>
        <w:t>, a fost efectuată verificarea prealabilă a declarațiilor de interese personale și cu privire la venituri și proprietate pentru anul 2014, depuse pe propria răsp</w:t>
      </w:r>
      <w:r>
        <w:rPr>
          <w:rFonts w:ascii="Times New Roman" w:hAnsi="Times New Roman" w:cs="Times New Roman"/>
          <w:sz w:val="23"/>
          <w:szCs w:val="23"/>
          <w:lang w:val="ro-RO"/>
        </w:rPr>
        <w:t>undere de dl. Grigoriev Aurel</w:t>
      </w:r>
      <w:r w:rsidRPr="00255885">
        <w:rPr>
          <w:rFonts w:ascii="Times New Roman" w:hAnsi="Times New Roman" w:cs="Times New Roman"/>
          <w:sz w:val="23"/>
          <w:szCs w:val="23"/>
          <w:lang w:val="ro-RO"/>
        </w:rPr>
        <w:t xml:space="preserve">, fiind stabilită o eventuală încălcare a regimului juridic al declarării veniturilor și proprietății pentru anul 2014, exprimată prin </w:t>
      </w:r>
      <w:r>
        <w:rPr>
          <w:rFonts w:ascii="Times New Roman" w:hAnsi="Times New Roman" w:cs="Times New Roman"/>
          <w:sz w:val="23"/>
          <w:szCs w:val="23"/>
          <w:lang w:val="ro-RO"/>
        </w:rPr>
        <w:t>nedeclararea unui autoturism, 100% cota-parte deținută de soția sa în capitalul social a unei societăți comerciale și a activelor financiare.</w:t>
      </w:r>
    </w:p>
    <w:p w:rsidR="00A97116" w:rsidRPr="00255885" w:rsidRDefault="00A97116" w:rsidP="00A97116">
      <w:pPr>
        <w:spacing w:after="0" w:line="240" w:lineRule="auto"/>
        <w:ind w:right="-108" w:firstLine="360"/>
        <w:jc w:val="both"/>
        <w:rPr>
          <w:rFonts w:ascii="Times New Roman" w:hAnsi="Times New Roman" w:cs="Times New Roman"/>
          <w:sz w:val="23"/>
          <w:szCs w:val="23"/>
          <w:lang w:val="ro-RO"/>
        </w:rPr>
      </w:pPr>
      <w:r w:rsidRPr="00255885">
        <w:rPr>
          <w:rFonts w:ascii="Times New Roman" w:hAnsi="Times New Roman" w:cs="Times New Roman"/>
          <w:sz w:val="23"/>
          <w:szCs w:val="23"/>
          <w:lang w:val="ro-RO"/>
        </w:rPr>
        <w:t xml:space="preserve">Întru elucidarea aspectului menționat, Comisia a dispus inițierea controlului privind eventuala încălcare a regimului juridic al declarării veniturilor și proprietății pentru anul 2014, în </w:t>
      </w:r>
      <w:r>
        <w:rPr>
          <w:rFonts w:ascii="Times New Roman" w:hAnsi="Times New Roman" w:cs="Times New Roman"/>
          <w:sz w:val="23"/>
          <w:szCs w:val="23"/>
          <w:lang w:val="ro-RO"/>
        </w:rPr>
        <w:t>privința dlui Grigoriev Aurel</w:t>
      </w:r>
      <w:r w:rsidRPr="00255885">
        <w:rPr>
          <w:rFonts w:ascii="Times New Roman" w:hAnsi="Times New Roman" w:cs="Times New Roman"/>
          <w:sz w:val="23"/>
          <w:szCs w:val="23"/>
          <w:lang w:val="ro-RO"/>
        </w:rPr>
        <w:t>, aprobînd în acest</w:t>
      </w:r>
      <w:r>
        <w:rPr>
          <w:rFonts w:ascii="Times New Roman" w:hAnsi="Times New Roman" w:cs="Times New Roman"/>
          <w:sz w:val="23"/>
          <w:szCs w:val="23"/>
          <w:lang w:val="ro-RO"/>
        </w:rPr>
        <w:t xml:space="preserve"> sens procesul verbal nr. 03/75 din 11.03.2016</w:t>
      </w:r>
      <w:r w:rsidRPr="00255885">
        <w:rPr>
          <w:rFonts w:ascii="Times New Roman" w:hAnsi="Times New Roman" w:cs="Times New Roman"/>
          <w:sz w:val="23"/>
          <w:szCs w:val="23"/>
          <w:lang w:val="ro-RO"/>
        </w:rPr>
        <w:t>.</w:t>
      </w:r>
    </w:p>
    <w:p w:rsidR="00A97116" w:rsidRPr="00255885" w:rsidRDefault="00A97116" w:rsidP="00A97116">
      <w:pPr>
        <w:overflowPunct w:val="0"/>
        <w:autoSpaceDE w:val="0"/>
        <w:autoSpaceDN w:val="0"/>
        <w:adjustRightInd w:val="0"/>
        <w:spacing w:after="0" w:line="240" w:lineRule="auto"/>
        <w:ind w:right="-108" w:firstLine="360"/>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Sub aspect procedural, conformîndu-se prevederilor pct. 44 al Regulamentului Comisiei Naționale de Integritate, aprobat prin Legea nr. 180 din 19.12.2011, Comisia a info</w:t>
      </w:r>
      <w:r>
        <w:rPr>
          <w:rFonts w:ascii="Times New Roman" w:eastAsia="Times New Roman" w:hAnsi="Times New Roman" w:cs="Times New Roman"/>
          <w:sz w:val="23"/>
          <w:szCs w:val="23"/>
          <w:lang w:val="ro-RO" w:eastAsia="ru-RU"/>
        </w:rPr>
        <w:t>rmat dl. Grigoriev Aurel, prin scrisoarea nr. 03/621 din 12.03</w:t>
      </w:r>
      <w:r w:rsidRPr="00255885">
        <w:rPr>
          <w:rFonts w:ascii="Times New Roman" w:eastAsia="Times New Roman" w:hAnsi="Times New Roman" w:cs="Times New Roman"/>
          <w:sz w:val="23"/>
          <w:szCs w:val="23"/>
          <w:lang w:val="ro-RO" w:eastAsia="ru-RU"/>
        </w:rPr>
        <w:t>.20</w:t>
      </w:r>
      <w:r>
        <w:rPr>
          <w:rFonts w:ascii="Times New Roman" w:eastAsia="Times New Roman" w:hAnsi="Times New Roman" w:cs="Times New Roman"/>
          <w:sz w:val="23"/>
          <w:szCs w:val="23"/>
          <w:lang w:val="ro-RO" w:eastAsia="ru-RU"/>
        </w:rPr>
        <w:t>16</w:t>
      </w:r>
      <w:r w:rsidRPr="00255885">
        <w:rPr>
          <w:rFonts w:ascii="Times New Roman" w:eastAsia="Times New Roman" w:hAnsi="Times New Roman" w:cs="Times New Roman"/>
          <w:sz w:val="23"/>
          <w:szCs w:val="23"/>
          <w:lang w:val="ro-RO" w:eastAsia="ru-RU"/>
        </w:rPr>
        <w:t>, despre inițierea procedurii de control, concomitent fiindu-i explicate drepturile conform pct. 48 al Regulamentului menționat.</w:t>
      </w:r>
    </w:p>
    <w:p w:rsidR="00A97116" w:rsidRPr="00255885" w:rsidRDefault="00A97116" w:rsidP="00A97116">
      <w:pPr>
        <w:overflowPunct w:val="0"/>
        <w:autoSpaceDE w:val="0"/>
        <w:autoSpaceDN w:val="0"/>
        <w:adjustRightInd w:val="0"/>
        <w:spacing w:after="0" w:line="240" w:lineRule="auto"/>
        <w:ind w:right="-108"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De me</w:t>
      </w:r>
      <w:r w:rsidR="00652F55">
        <w:rPr>
          <w:rFonts w:ascii="Times New Roman" w:eastAsia="Times New Roman" w:hAnsi="Times New Roman" w:cs="Times New Roman"/>
          <w:sz w:val="23"/>
          <w:szCs w:val="23"/>
          <w:lang w:val="ro-RO" w:eastAsia="ru-RU"/>
        </w:rPr>
        <w:t>nționat, că dl. Grigoriev Aurel</w:t>
      </w:r>
      <w:r w:rsidRPr="00255885">
        <w:rPr>
          <w:rFonts w:ascii="Times New Roman" w:eastAsia="Times New Roman" w:hAnsi="Times New Roman" w:cs="Times New Roman"/>
          <w:sz w:val="23"/>
          <w:szCs w:val="23"/>
          <w:lang w:val="ro-RO" w:eastAsia="ru-RU"/>
        </w:rPr>
        <w:t xml:space="preserve"> a prezentat explicațiile necesare efectuării controlului.</w:t>
      </w:r>
    </w:p>
    <w:p w:rsidR="00A97116" w:rsidRPr="00255885" w:rsidRDefault="00A97116" w:rsidP="00A97116">
      <w:pPr>
        <w:overflowPunct w:val="0"/>
        <w:autoSpaceDE w:val="0"/>
        <w:autoSpaceDN w:val="0"/>
        <w:adjustRightInd w:val="0"/>
        <w:spacing w:after="0" w:line="240" w:lineRule="auto"/>
        <w:ind w:right="-1" w:firstLine="360"/>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În temeiul pct. 46 al Regulamentului menționat, Comisia a solicitat autorităților competente informațiile și documentele necesare pentru realizarea controlului.</w:t>
      </w:r>
    </w:p>
    <w:p w:rsidR="00A97116" w:rsidRPr="00255885" w:rsidRDefault="00A97116" w:rsidP="00A97116">
      <w:pPr>
        <w:spacing w:after="0" w:line="240" w:lineRule="auto"/>
        <w:ind w:firstLine="360"/>
        <w:jc w:val="both"/>
        <w:rPr>
          <w:rFonts w:ascii="Times New Roman" w:hAnsi="Times New Roman" w:cs="Times New Roman"/>
          <w:i/>
          <w:sz w:val="23"/>
          <w:szCs w:val="23"/>
          <w:u w:val="single"/>
          <w:lang w:val="ro-RO"/>
        </w:rPr>
      </w:pPr>
      <w:r w:rsidRPr="00255885">
        <w:rPr>
          <w:rFonts w:ascii="Times New Roman" w:hAnsi="Times New Roman" w:cs="Times New Roman"/>
          <w:i/>
          <w:sz w:val="23"/>
          <w:szCs w:val="23"/>
          <w:u w:val="single"/>
          <w:lang w:val="ro-RO"/>
        </w:rPr>
        <w:t>Examinarea documentelor prezentate Comisiei în cadrul controlului atestă următoarele:</w:t>
      </w:r>
    </w:p>
    <w:p w:rsidR="00A97116" w:rsidRPr="00255885" w:rsidRDefault="00A97116" w:rsidP="00A97116">
      <w:pPr>
        <w:shd w:val="clear" w:color="auto" w:fill="FFFFFF" w:themeFill="background1"/>
        <w:spacing w:after="0" w:line="240" w:lineRule="auto"/>
        <w:ind w:right="-1" w:firstLine="360"/>
        <w:jc w:val="both"/>
        <w:rPr>
          <w:rFonts w:ascii="Times New Roman" w:hAnsi="Times New Roman" w:cs="Times New Roman"/>
          <w:sz w:val="23"/>
          <w:szCs w:val="23"/>
          <w:lang w:val="ro-RO"/>
        </w:rPr>
      </w:pPr>
      <w:r w:rsidRPr="00255885">
        <w:rPr>
          <w:rFonts w:ascii="Times New Roman" w:hAnsi="Times New Roman" w:cs="Times New Roman"/>
          <w:sz w:val="23"/>
          <w:szCs w:val="23"/>
          <w:lang w:val="ro-RO"/>
        </w:rPr>
        <w:t>Conform</w:t>
      </w:r>
      <w:r w:rsidR="00652F55">
        <w:rPr>
          <w:rFonts w:ascii="Times New Roman" w:hAnsi="Times New Roman" w:cs="Times New Roman"/>
          <w:sz w:val="23"/>
          <w:szCs w:val="23"/>
          <w:lang w:val="ro-RO"/>
        </w:rPr>
        <w:t xml:space="preserve"> Ordinului Procurorului General nr. 841-p din 15.09.2010 dl. Grigoriev Aurel a fost numit în funcția de procuror în Procuratura raionului Dondușeni</w:t>
      </w:r>
      <w:r w:rsidRPr="00255885">
        <w:rPr>
          <w:rFonts w:ascii="Times New Roman" w:hAnsi="Times New Roman" w:cs="Times New Roman"/>
          <w:sz w:val="23"/>
          <w:szCs w:val="23"/>
          <w:lang w:val="ro-RO"/>
        </w:rPr>
        <w:t xml:space="preserve">. </w:t>
      </w:r>
    </w:p>
    <w:p w:rsidR="00652F55" w:rsidRDefault="00A97116" w:rsidP="00A97116">
      <w:pPr>
        <w:shd w:val="clear" w:color="auto" w:fill="FFFFFF" w:themeFill="background1"/>
        <w:spacing w:after="0" w:line="240" w:lineRule="auto"/>
        <w:ind w:right="-1" w:firstLine="360"/>
        <w:jc w:val="both"/>
        <w:rPr>
          <w:rFonts w:ascii="Times New Roman" w:hAnsi="Times New Roman" w:cs="Times New Roman"/>
          <w:sz w:val="23"/>
          <w:szCs w:val="23"/>
          <w:lang w:val="ro-RO"/>
        </w:rPr>
      </w:pPr>
      <w:r w:rsidRPr="00255885">
        <w:rPr>
          <w:rFonts w:ascii="Times New Roman" w:hAnsi="Times New Roman" w:cs="Times New Roman"/>
          <w:sz w:val="23"/>
          <w:szCs w:val="23"/>
          <w:lang w:val="ro-RO"/>
        </w:rPr>
        <w:t>Pri</w:t>
      </w:r>
      <w:r w:rsidR="00652F55">
        <w:rPr>
          <w:rFonts w:ascii="Times New Roman" w:hAnsi="Times New Roman" w:cs="Times New Roman"/>
          <w:sz w:val="23"/>
          <w:szCs w:val="23"/>
          <w:lang w:val="ro-RO"/>
        </w:rPr>
        <w:t>n urmare, dl. Grigoriev Aurel</w:t>
      </w:r>
      <w:r w:rsidRPr="00255885">
        <w:rPr>
          <w:rFonts w:ascii="Times New Roman" w:hAnsi="Times New Roman" w:cs="Times New Roman"/>
          <w:sz w:val="23"/>
          <w:szCs w:val="23"/>
          <w:lang w:val="ro-RO"/>
        </w:rPr>
        <w:t xml:space="preserve">, este </w:t>
      </w:r>
      <w:r w:rsidRPr="00255885">
        <w:rPr>
          <w:rFonts w:ascii="Times New Roman" w:hAnsi="Times New Roman" w:cs="Times New Roman"/>
          <w:i/>
          <w:sz w:val="23"/>
          <w:szCs w:val="23"/>
          <w:lang w:val="ro-RO"/>
        </w:rPr>
        <w:t>subiect al declarării veniturilor și proprietății</w:t>
      </w:r>
      <w:r w:rsidRPr="00255885">
        <w:rPr>
          <w:rFonts w:ascii="Times New Roman" w:hAnsi="Times New Roman" w:cs="Times New Roman"/>
          <w:sz w:val="23"/>
          <w:szCs w:val="23"/>
          <w:lang w:val="ro-RO"/>
        </w:rPr>
        <w:t xml:space="preserve">, conform prevederilor art. 3 lit. a) al Legii nr. 1264 din 19.07.2002 </w:t>
      </w:r>
      <w:r w:rsidRPr="00255885">
        <w:rPr>
          <w:rFonts w:ascii="Times New Roman" w:hAnsi="Times New Roman" w:cs="Times New Roman"/>
          <w:i/>
          <w:sz w:val="23"/>
          <w:szCs w:val="23"/>
          <w:lang w:val="ro-RO"/>
        </w:rPr>
        <w:t>privind declararea și controlul veniturilor și proprietății persoanelor cu funcții de demnitate publică, judecătorilor, procurorilor, funcționarilor publici și a unor persoane cu funcție de conducere</w:t>
      </w:r>
      <w:r w:rsidR="00652F55">
        <w:rPr>
          <w:rFonts w:ascii="Times New Roman" w:hAnsi="Times New Roman" w:cs="Times New Roman"/>
          <w:sz w:val="23"/>
          <w:szCs w:val="23"/>
          <w:lang w:val="ro-RO"/>
        </w:rPr>
        <w:t>, fiind procuror</w:t>
      </w:r>
      <w:r w:rsidRPr="00255885">
        <w:rPr>
          <w:rFonts w:ascii="Times New Roman" w:hAnsi="Times New Roman" w:cs="Times New Roman"/>
          <w:sz w:val="23"/>
          <w:szCs w:val="23"/>
          <w:lang w:val="ro-RO"/>
        </w:rPr>
        <w:t xml:space="preserve">, căruia i se aplică dispozițiile Legii nr. 199 din  16.07.2010 </w:t>
      </w:r>
      <w:r w:rsidRPr="00255885">
        <w:rPr>
          <w:rFonts w:ascii="Times New Roman" w:hAnsi="Times New Roman" w:cs="Times New Roman"/>
          <w:i/>
          <w:sz w:val="23"/>
          <w:szCs w:val="23"/>
          <w:lang w:val="ro-RO"/>
        </w:rPr>
        <w:t>cu privire la statutul persoanelor cu funcții de demnitate publică</w:t>
      </w:r>
      <w:r w:rsidRPr="00255885">
        <w:rPr>
          <w:rFonts w:ascii="Times New Roman" w:hAnsi="Times New Roman" w:cs="Times New Roman"/>
          <w:sz w:val="23"/>
          <w:szCs w:val="23"/>
          <w:lang w:val="ro-RO"/>
        </w:rPr>
        <w:t xml:space="preserve"> și </w:t>
      </w:r>
      <w:r w:rsidR="00652F55" w:rsidRPr="00652F55">
        <w:rPr>
          <w:rFonts w:ascii="Times New Roman" w:hAnsi="Times New Roman" w:cs="Times New Roman"/>
          <w:sz w:val="23"/>
          <w:szCs w:val="23"/>
          <w:lang w:val="ro-RO"/>
        </w:rPr>
        <w:t xml:space="preserve">Legii nr. 294 din  25.12.2008 </w:t>
      </w:r>
      <w:r w:rsidR="00652F55" w:rsidRPr="00652F55">
        <w:rPr>
          <w:rFonts w:ascii="Times New Roman" w:hAnsi="Times New Roman" w:cs="Times New Roman"/>
          <w:i/>
          <w:sz w:val="23"/>
          <w:szCs w:val="23"/>
          <w:lang w:val="ro-RO"/>
        </w:rPr>
        <w:t>cu privire la Procuratură</w:t>
      </w:r>
      <w:r w:rsidR="00652F55" w:rsidRPr="00652F55">
        <w:rPr>
          <w:rFonts w:ascii="Times New Roman" w:hAnsi="Times New Roman" w:cs="Times New Roman"/>
          <w:sz w:val="23"/>
          <w:szCs w:val="23"/>
          <w:lang w:val="ro-RO"/>
        </w:rPr>
        <w:t>.</w:t>
      </w:r>
    </w:p>
    <w:p w:rsidR="00A97116" w:rsidRPr="00255885" w:rsidRDefault="00A97116" w:rsidP="00A97116">
      <w:pPr>
        <w:shd w:val="clear" w:color="auto" w:fill="FFFFFF" w:themeFill="background1"/>
        <w:spacing w:after="0" w:line="240" w:lineRule="auto"/>
        <w:ind w:right="-1" w:firstLine="360"/>
        <w:jc w:val="both"/>
        <w:rPr>
          <w:rFonts w:ascii="Times New Roman" w:hAnsi="Times New Roman" w:cs="Times New Roman"/>
          <w:sz w:val="23"/>
          <w:szCs w:val="23"/>
          <w:lang w:val="ro-RO"/>
        </w:rPr>
      </w:pPr>
      <w:r w:rsidRPr="00255885">
        <w:rPr>
          <w:rFonts w:ascii="Times New Roman" w:hAnsi="Times New Roman" w:cs="Times New Roman"/>
          <w:sz w:val="23"/>
          <w:szCs w:val="23"/>
          <w:lang w:val="ro-RO"/>
        </w:rPr>
        <w:t>Declarațiile</w:t>
      </w:r>
      <w:r>
        <w:rPr>
          <w:rFonts w:ascii="Times New Roman" w:hAnsi="Times New Roman" w:cs="Times New Roman"/>
          <w:sz w:val="23"/>
          <w:szCs w:val="23"/>
          <w:lang w:val="ro-RO"/>
        </w:rPr>
        <w:t xml:space="preserve"> de interese personale</w:t>
      </w:r>
      <w:r w:rsidRPr="00255885">
        <w:rPr>
          <w:rFonts w:ascii="Times New Roman" w:hAnsi="Times New Roman" w:cs="Times New Roman"/>
          <w:sz w:val="23"/>
          <w:szCs w:val="23"/>
          <w:lang w:val="ro-RO"/>
        </w:rPr>
        <w:t xml:space="preserve"> și cu privire la venituri și proprietate pentru anul 2014, au fost depu</w:t>
      </w:r>
      <w:r>
        <w:rPr>
          <w:rFonts w:ascii="Times New Roman" w:hAnsi="Times New Roman" w:cs="Times New Roman"/>
          <w:sz w:val="23"/>
          <w:szCs w:val="23"/>
          <w:lang w:val="ro-RO"/>
        </w:rPr>
        <w:t>se</w:t>
      </w:r>
      <w:r w:rsidR="00652F55">
        <w:rPr>
          <w:rFonts w:ascii="Times New Roman" w:hAnsi="Times New Roman" w:cs="Times New Roman"/>
          <w:sz w:val="23"/>
          <w:szCs w:val="23"/>
          <w:lang w:val="ro-RO"/>
        </w:rPr>
        <w:t xml:space="preserve"> de dl. Grigoriev Aurel la 19</w:t>
      </w:r>
      <w:r w:rsidRPr="00255885">
        <w:rPr>
          <w:rFonts w:ascii="Times New Roman" w:hAnsi="Times New Roman" w:cs="Times New Roman"/>
          <w:sz w:val="23"/>
          <w:szCs w:val="23"/>
          <w:lang w:val="ro-RO"/>
        </w:rPr>
        <w:t>.03.2015.</w:t>
      </w:r>
    </w:p>
    <w:p w:rsidR="00A97116" w:rsidRPr="00255885" w:rsidRDefault="00A97116" w:rsidP="00A97116">
      <w:pPr>
        <w:shd w:val="clear" w:color="auto" w:fill="FFFFFF" w:themeFill="background1"/>
        <w:spacing w:after="0" w:line="240" w:lineRule="auto"/>
        <w:ind w:right="-1" w:firstLine="360"/>
        <w:jc w:val="both"/>
        <w:rPr>
          <w:rFonts w:ascii="Times New Roman" w:hAnsi="Times New Roman" w:cs="Times New Roman"/>
          <w:sz w:val="23"/>
          <w:szCs w:val="23"/>
          <w:lang w:val="ro-RO"/>
        </w:rPr>
      </w:pPr>
      <w:r>
        <w:rPr>
          <w:rFonts w:ascii="Times New Roman" w:hAnsi="Times New Roman" w:cs="Times New Roman"/>
          <w:sz w:val="23"/>
          <w:szCs w:val="23"/>
          <w:lang w:val="ro-RO"/>
        </w:rPr>
        <w:t xml:space="preserve"> În declarația</w:t>
      </w:r>
      <w:r w:rsidRPr="00255885">
        <w:rPr>
          <w:rFonts w:ascii="Times New Roman" w:hAnsi="Times New Roman" w:cs="Times New Roman"/>
          <w:sz w:val="23"/>
          <w:szCs w:val="23"/>
          <w:lang w:val="ro-RO"/>
        </w:rPr>
        <w:t xml:space="preserve"> cu privire la venituri și proprietate pentr</w:t>
      </w:r>
      <w:r>
        <w:rPr>
          <w:rFonts w:ascii="Times New Roman" w:hAnsi="Times New Roman" w:cs="Times New Roman"/>
          <w:sz w:val="23"/>
          <w:szCs w:val="23"/>
          <w:lang w:val="ro-RO"/>
        </w:rPr>
        <w:t>u</w:t>
      </w:r>
      <w:r w:rsidR="00652F55">
        <w:rPr>
          <w:rFonts w:ascii="Times New Roman" w:hAnsi="Times New Roman" w:cs="Times New Roman"/>
          <w:sz w:val="23"/>
          <w:szCs w:val="23"/>
          <w:lang w:val="ro-RO"/>
        </w:rPr>
        <w:t xml:space="preserve"> anul 2014, dl. Grigoriev Aurel</w:t>
      </w:r>
      <w:r>
        <w:rPr>
          <w:rFonts w:ascii="Times New Roman" w:hAnsi="Times New Roman" w:cs="Times New Roman"/>
          <w:sz w:val="23"/>
          <w:szCs w:val="23"/>
          <w:lang w:val="ro-RO"/>
        </w:rPr>
        <w:t xml:space="preserve"> a declarat pe propria răspundere că</w:t>
      </w:r>
      <w:r w:rsidR="00652F55">
        <w:rPr>
          <w:rFonts w:ascii="Times New Roman" w:hAnsi="Times New Roman" w:cs="Times New Roman"/>
          <w:sz w:val="23"/>
          <w:szCs w:val="23"/>
          <w:lang w:val="ro-RO"/>
        </w:rPr>
        <w:t xml:space="preserve"> împreună cu soția </w:t>
      </w:r>
      <w:r w:rsidR="00652F55" w:rsidRPr="002C2CF1">
        <w:rPr>
          <w:rFonts w:ascii="Times New Roman" w:hAnsi="Times New Roman" w:cs="Times New Roman"/>
          <w:sz w:val="23"/>
          <w:szCs w:val="23"/>
          <w:highlight w:val="black"/>
          <w:lang w:val="ro-RO"/>
        </w:rPr>
        <w:t>Grigoriev Gulnara</w:t>
      </w:r>
      <w:r w:rsidR="00652F55">
        <w:rPr>
          <w:rFonts w:ascii="Times New Roman" w:hAnsi="Times New Roman" w:cs="Times New Roman"/>
          <w:sz w:val="23"/>
          <w:szCs w:val="23"/>
          <w:lang w:val="ro-RO"/>
        </w:rPr>
        <w:t xml:space="preserve"> și copilul minor </w:t>
      </w:r>
      <w:r w:rsidR="00652F55" w:rsidRPr="002C2CF1">
        <w:rPr>
          <w:rFonts w:ascii="Times New Roman" w:hAnsi="Times New Roman" w:cs="Times New Roman"/>
          <w:sz w:val="23"/>
          <w:szCs w:val="23"/>
          <w:highlight w:val="black"/>
          <w:lang w:val="ro-RO"/>
        </w:rPr>
        <w:t>Grigoriev Cătălina</w:t>
      </w:r>
      <w:r>
        <w:rPr>
          <w:rFonts w:ascii="Times New Roman" w:hAnsi="Times New Roman" w:cs="Times New Roman"/>
          <w:sz w:val="23"/>
          <w:szCs w:val="23"/>
          <w:lang w:val="ro-RO"/>
        </w:rPr>
        <w:t xml:space="preserve">, au realizat următoarele venituri pentru anul 2014 și dețin următoarele proprietăți la momentul declarării : </w:t>
      </w:r>
    </w:p>
    <w:p w:rsidR="00A97116" w:rsidRPr="00255885" w:rsidRDefault="00A97116" w:rsidP="00A97116">
      <w:pPr>
        <w:spacing w:after="0" w:line="240" w:lineRule="auto"/>
        <w:ind w:right="-1"/>
        <w:jc w:val="both"/>
        <w:rPr>
          <w:rFonts w:ascii="Times New Roman" w:hAnsi="Times New Roman" w:cs="Times New Roman"/>
          <w:b/>
          <w:sz w:val="23"/>
          <w:szCs w:val="23"/>
          <w:lang w:val="ro-RO"/>
        </w:rPr>
      </w:pPr>
      <w:r w:rsidRPr="00255885">
        <w:rPr>
          <w:rFonts w:ascii="Times New Roman" w:hAnsi="Times New Roman" w:cs="Times New Roman"/>
          <w:b/>
          <w:sz w:val="23"/>
          <w:szCs w:val="23"/>
          <w:lang w:val="ro-RO"/>
        </w:rPr>
        <w:t xml:space="preserve">       La capitolul I. ”Venituri”:</w:t>
      </w:r>
    </w:p>
    <w:p w:rsidR="00A97116" w:rsidRPr="00255885" w:rsidRDefault="00A97116" w:rsidP="00A97116">
      <w:pPr>
        <w:spacing w:after="0" w:line="240" w:lineRule="auto"/>
        <w:ind w:right="-1"/>
        <w:jc w:val="both"/>
        <w:rPr>
          <w:rFonts w:ascii="Times New Roman" w:hAnsi="Times New Roman" w:cs="Times New Roman"/>
          <w:iCs/>
          <w:sz w:val="23"/>
          <w:szCs w:val="23"/>
          <w:lang w:val="ro-RO"/>
        </w:rPr>
      </w:pPr>
      <w:r w:rsidRPr="00255885">
        <w:rPr>
          <w:rFonts w:ascii="Times New Roman" w:hAnsi="Times New Roman" w:cs="Times New Roman"/>
          <w:b/>
          <w:iCs/>
          <w:sz w:val="23"/>
          <w:szCs w:val="23"/>
          <w:lang w:val="ro-RO"/>
        </w:rPr>
        <w:t xml:space="preserve">       La pct. 1.</w:t>
      </w:r>
      <w:r w:rsidRPr="00255885">
        <w:rPr>
          <w:rFonts w:ascii="Times New Roman" w:hAnsi="Times New Roman" w:cs="Times New Roman"/>
          <w:iCs/>
          <w:sz w:val="23"/>
          <w:szCs w:val="23"/>
          <w:lang w:val="ro-RO"/>
        </w:rPr>
        <w:t xml:space="preserve"> ,,</w:t>
      </w:r>
      <w:r w:rsidRPr="00255885">
        <w:rPr>
          <w:rFonts w:ascii="Times New Roman" w:hAnsi="Times New Roman" w:cs="Times New Roman"/>
          <w:i/>
          <w:iCs/>
          <w:sz w:val="23"/>
          <w:szCs w:val="23"/>
          <w:lang w:val="ro-RO"/>
        </w:rPr>
        <w:t>Venitul obținut la locul de muncă de bază</w:t>
      </w:r>
      <w:r w:rsidRPr="00255885">
        <w:rPr>
          <w:rFonts w:ascii="Times New Roman" w:hAnsi="Times New Roman" w:cs="Times New Roman"/>
          <w:iCs/>
          <w:sz w:val="23"/>
          <w:szCs w:val="23"/>
          <w:lang w:val="ro-RO"/>
        </w:rPr>
        <w:t>”:</w:t>
      </w:r>
    </w:p>
    <w:tbl>
      <w:tblPr>
        <w:tblStyle w:val="TableGrid"/>
        <w:tblW w:w="0" w:type="auto"/>
        <w:tblLook w:val="04A0" w:firstRow="1" w:lastRow="0" w:firstColumn="1" w:lastColumn="0" w:noHBand="0" w:noVBand="1"/>
      </w:tblPr>
      <w:tblGrid>
        <w:gridCol w:w="2689"/>
        <w:gridCol w:w="2409"/>
        <w:gridCol w:w="2268"/>
        <w:gridCol w:w="1979"/>
      </w:tblGrid>
      <w:tr w:rsidR="00A97116" w:rsidRPr="00D2307D" w:rsidTr="001975E8">
        <w:tc>
          <w:tcPr>
            <w:tcW w:w="2689" w:type="dxa"/>
          </w:tcPr>
          <w:p w:rsidR="00A97116" w:rsidRPr="00D2307D" w:rsidRDefault="00A97116" w:rsidP="001975E8">
            <w:pPr>
              <w:ind w:right="-1"/>
              <w:jc w:val="center"/>
              <w:rPr>
                <w:rFonts w:ascii="Times New Roman" w:hAnsi="Times New Roman" w:cs="Times New Roman"/>
                <w:b/>
                <w:i/>
                <w:iCs/>
                <w:sz w:val="16"/>
                <w:szCs w:val="16"/>
                <w:lang w:val="ro-RO"/>
              </w:rPr>
            </w:pPr>
            <w:r w:rsidRPr="00D2307D">
              <w:rPr>
                <w:rFonts w:ascii="Times New Roman" w:hAnsi="Times New Roman" w:cs="Times New Roman"/>
                <w:b/>
                <w:i/>
                <w:iCs/>
                <w:sz w:val="16"/>
                <w:szCs w:val="16"/>
                <w:lang w:val="ro-RO"/>
              </w:rPr>
              <w:t>Cine a realizat venitul</w:t>
            </w:r>
          </w:p>
        </w:tc>
        <w:tc>
          <w:tcPr>
            <w:tcW w:w="2409" w:type="dxa"/>
          </w:tcPr>
          <w:p w:rsidR="00A97116" w:rsidRPr="00D2307D" w:rsidRDefault="00A97116" w:rsidP="001975E8">
            <w:pPr>
              <w:ind w:right="-1"/>
              <w:jc w:val="center"/>
              <w:rPr>
                <w:rFonts w:ascii="Times New Roman" w:hAnsi="Times New Roman" w:cs="Times New Roman"/>
                <w:b/>
                <w:i/>
                <w:iCs/>
                <w:sz w:val="16"/>
                <w:szCs w:val="16"/>
                <w:lang w:val="ro-RO"/>
              </w:rPr>
            </w:pPr>
            <w:r w:rsidRPr="00D2307D">
              <w:rPr>
                <w:rFonts w:ascii="Times New Roman" w:hAnsi="Times New Roman" w:cs="Times New Roman"/>
                <w:b/>
                <w:i/>
                <w:iCs/>
                <w:sz w:val="16"/>
                <w:szCs w:val="16"/>
                <w:lang w:val="ro-RO"/>
              </w:rPr>
              <w:t>Sursa venitului</w:t>
            </w:r>
          </w:p>
        </w:tc>
        <w:tc>
          <w:tcPr>
            <w:tcW w:w="2268" w:type="dxa"/>
          </w:tcPr>
          <w:p w:rsidR="00A97116" w:rsidRPr="00D2307D" w:rsidRDefault="00A97116" w:rsidP="001975E8">
            <w:pPr>
              <w:ind w:right="-1"/>
              <w:jc w:val="center"/>
              <w:rPr>
                <w:rFonts w:ascii="Times New Roman" w:hAnsi="Times New Roman" w:cs="Times New Roman"/>
                <w:b/>
                <w:i/>
                <w:iCs/>
                <w:sz w:val="16"/>
                <w:szCs w:val="16"/>
                <w:lang w:val="ro-RO"/>
              </w:rPr>
            </w:pPr>
            <w:r>
              <w:rPr>
                <w:rFonts w:ascii="Times New Roman" w:hAnsi="Times New Roman" w:cs="Times New Roman"/>
                <w:b/>
                <w:i/>
                <w:iCs/>
                <w:sz w:val="16"/>
                <w:szCs w:val="16"/>
                <w:lang w:val="ro-RO"/>
              </w:rPr>
              <w:t>Serviciul prestat/obiectul generator de venit</w:t>
            </w:r>
          </w:p>
        </w:tc>
        <w:tc>
          <w:tcPr>
            <w:tcW w:w="1979" w:type="dxa"/>
          </w:tcPr>
          <w:p w:rsidR="00A97116" w:rsidRPr="00D2307D" w:rsidRDefault="00A97116" w:rsidP="001975E8">
            <w:pPr>
              <w:ind w:right="-1"/>
              <w:jc w:val="center"/>
              <w:rPr>
                <w:rFonts w:ascii="Times New Roman" w:hAnsi="Times New Roman" w:cs="Times New Roman"/>
                <w:b/>
                <w:i/>
                <w:iCs/>
                <w:sz w:val="16"/>
                <w:szCs w:val="16"/>
                <w:lang w:val="ro-RO"/>
              </w:rPr>
            </w:pPr>
            <w:r>
              <w:rPr>
                <w:rFonts w:ascii="Times New Roman" w:hAnsi="Times New Roman" w:cs="Times New Roman"/>
                <w:b/>
                <w:i/>
                <w:iCs/>
                <w:sz w:val="16"/>
                <w:szCs w:val="16"/>
                <w:lang w:val="ro-RO"/>
              </w:rPr>
              <w:t>Venitul încasat</w:t>
            </w:r>
          </w:p>
        </w:tc>
      </w:tr>
      <w:tr w:rsidR="00A97116" w:rsidRPr="00D2307D" w:rsidTr="001975E8">
        <w:tc>
          <w:tcPr>
            <w:tcW w:w="2689" w:type="dxa"/>
          </w:tcPr>
          <w:p w:rsidR="00A97116" w:rsidRPr="00D2307D" w:rsidRDefault="00A97116" w:rsidP="001975E8">
            <w:pPr>
              <w:pStyle w:val="ListParagraph"/>
              <w:numPr>
                <w:ilvl w:val="1"/>
                <w:numId w:val="1"/>
              </w:numPr>
              <w:ind w:right="-1"/>
              <w:rPr>
                <w:rFonts w:ascii="Times New Roman" w:hAnsi="Times New Roman" w:cs="Times New Roman"/>
                <w:iCs/>
                <w:sz w:val="16"/>
                <w:szCs w:val="16"/>
                <w:lang w:val="ro-RO"/>
              </w:rPr>
            </w:pPr>
            <w:r w:rsidRPr="00D2307D">
              <w:rPr>
                <w:rFonts w:ascii="Times New Roman" w:hAnsi="Times New Roman" w:cs="Times New Roman"/>
                <w:iCs/>
                <w:sz w:val="16"/>
                <w:szCs w:val="16"/>
                <w:lang w:val="ro-RO"/>
              </w:rPr>
              <w:t>Titular</w:t>
            </w:r>
          </w:p>
          <w:p w:rsidR="00A97116" w:rsidRPr="00D2307D" w:rsidRDefault="00652F55" w:rsidP="001975E8">
            <w:pPr>
              <w:pStyle w:val="ListParagraph"/>
              <w:ind w:left="360" w:right="-1"/>
              <w:rPr>
                <w:rFonts w:ascii="Times New Roman" w:hAnsi="Times New Roman" w:cs="Times New Roman"/>
                <w:iCs/>
                <w:sz w:val="16"/>
                <w:szCs w:val="16"/>
                <w:lang w:val="ro-RO"/>
              </w:rPr>
            </w:pPr>
            <w:r>
              <w:rPr>
                <w:rFonts w:ascii="Times New Roman" w:hAnsi="Times New Roman" w:cs="Times New Roman"/>
                <w:iCs/>
                <w:sz w:val="16"/>
                <w:szCs w:val="16"/>
                <w:lang w:val="ro-RO"/>
              </w:rPr>
              <w:t>Grigoriev Aurel</w:t>
            </w:r>
          </w:p>
        </w:tc>
        <w:tc>
          <w:tcPr>
            <w:tcW w:w="2409" w:type="dxa"/>
          </w:tcPr>
          <w:p w:rsidR="00A97116" w:rsidRPr="00D2307D" w:rsidRDefault="00652F55" w:rsidP="001975E8">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Procuratura Dondușeni</w:t>
            </w:r>
          </w:p>
        </w:tc>
        <w:tc>
          <w:tcPr>
            <w:tcW w:w="2268" w:type="dxa"/>
          </w:tcPr>
          <w:p w:rsidR="00A97116" w:rsidRPr="00D2307D" w:rsidRDefault="00652F55" w:rsidP="001975E8">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salariu</w:t>
            </w:r>
          </w:p>
        </w:tc>
        <w:tc>
          <w:tcPr>
            <w:tcW w:w="1979" w:type="dxa"/>
          </w:tcPr>
          <w:p w:rsidR="00A97116" w:rsidRPr="00D2307D" w:rsidRDefault="00652F55" w:rsidP="001975E8">
            <w:pPr>
              <w:ind w:right="-1"/>
              <w:jc w:val="center"/>
              <w:rPr>
                <w:rFonts w:ascii="Times New Roman" w:hAnsi="Times New Roman" w:cs="Times New Roman"/>
                <w:iCs/>
                <w:sz w:val="16"/>
                <w:szCs w:val="16"/>
                <w:lang w:val="ro-RO"/>
              </w:rPr>
            </w:pPr>
            <w:r>
              <w:rPr>
                <w:rFonts w:ascii="Times New Roman" w:hAnsi="Times New Roman" w:cs="Times New Roman"/>
                <w:iCs/>
                <w:sz w:val="16"/>
                <w:szCs w:val="16"/>
                <w:lang w:val="ro-RO"/>
              </w:rPr>
              <w:t>82 639,09</w:t>
            </w:r>
            <w:r w:rsidR="00A97116">
              <w:rPr>
                <w:rFonts w:ascii="Times New Roman" w:hAnsi="Times New Roman" w:cs="Times New Roman"/>
                <w:iCs/>
                <w:sz w:val="16"/>
                <w:szCs w:val="16"/>
                <w:lang w:val="ro-RO"/>
              </w:rPr>
              <w:t xml:space="preserve"> lei</w:t>
            </w:r>
          </w:p>
        </w:tc>
      </w:tr>
    </w:tbl>
    <w:p w:rsidR="00A97116" w:rsidRPr="00255885" w:rsidRDefault="00A97116" w:rsidP="00A97116">
      <w:pPr>
        <w:spacing w:after="0" w:line="240" w:lineRule="auto"/>
        <w:ind w:right="-1"/>
        <w:jc w:val="both"/>
        <w:rPr>
          <w:rFonts w:ascii="Times New Roman" w:hAnsi="Times New Roman" w:cs="Times New Roman"/>
          <w:iCs/>
          <w:sz w:val="23"/>
          <w:szCs w:val="23"/>
          <w:lang w:val="ro-RO"/>
        </w:rPr>
      </w:pPr>
    </w:p>
    <w:p w:rsidR="00A97116" w:rsidRDefault="00A97116" w:rsidP="00A97116">
      <w:pPr>
        <w:spacing w:after="0" w:line="240" w:lineRule="auto"/>
        <w:ind w:right="-1" w:firstLine="426"/>
        <w:jc w:val="both"/>
        <w:rPr>
          <w:rFonts w:ascii="Times New Roman" w:hAnsi="Times New Roman" w:cs="Times New Roman"/>
          <w:iCs/>
          <w:sz w:val="23"/>
          <w:szCs w:val="23"/>
          <w:lang w:val="ro-RO"/>
        </w:rPr>
      </w:pPr>
      <w:r w:rsidRPr="00255885">
        <w:rPr>
          <w:rFonts w:ascii="Times New Roman" w:hAnsi="Times New Roman" w:cs="Times New Roman"/>
          <w:iCs/>
          <w:sz w:val="23"/>
          <w:szCs w:val="23"/>
          <w:lang w:val="ro-RO"/>
        </w:rPr>
        <w:t xml:space="preserve">Baza de date a Inspectoratului Fiscal, disponibilă CNI, </w:t>
      </w:r>
      <w:r>
        <w:rPr>
          <w:rFonts w:ascii="Times New Roman" w:hAnsi="Times New Roman" w:cs="Times New Roman"/>
          <w:iCs/>
          <w:sz w:val="23"/>
          <w:szCs w:val="23"/>
          <w:lang w:val="ro-RO"/>
        </w:rPr>
        <w:t>prezintă informații despre pr</w:t>
      </w:r>
      <w:r w:rsidR="00652F55">
        <w:rPr>
          <w:rFonts w:ascii="Times New Roman" w:hAnsi="Times New Roman" w:cs="Times New Roman"/>
          <w:iCs/>
          <w:sz w:val="23"/>
          <w:szCs w:val="23"/>
          <w:lang w:val="ro-RO"/>
        </w:rPr>
        <w:t>imirea de către Grigoriev Aurel</w:t>
      </w:r>
      <w:r>
        <w:rPr>
          <w:rFonts w:ascii="Times New Roman" w:hAnsi="Times New Roman" w:cs="Times New Roman"/>
          <w:iCs/>
          <w:sz w:val="23"/>
          <w:szCs w:val="23"/>
          <w:lang w:val="ro-RO"/>
        </w:rPr>
        <w:t xml:space="preserve"> a salariului pentru anul</w:t>
      </w:r>
      <w:r w:rsidR="00652F55">
        <w:rPr>
          <w:rFonts w:ascii="Times New Roman" w:hAnsi="Times New Roman" w:cs="Times New Roman"/>
          <w:iCs/>
          <w:sz w:val="23"/>
          <w:szCs w:val="23"/>
          <w:lang w:val="ro-RO"/>
        </w:rPr>
        <w:t xml:space="preserve"> 2014 de la </w:t>
      </w:r>
      <w:r w:rsidR="008A5744">
        <w:rPr>
          <w:rFonts w:ascii="Times New Roman" w:hAnsi="Times New Roman" w:cs="Times New Roman"/>
          <w:iCs/>
          <w:sz w:val="23"/>
          <w:szCs w:val="23"/>
          <w:lang w:val="ro-RO"/>
        </w:rPr>
        <w:t xml:space="preserve">Procuratura raionului Dondușeni în mărime de 82 639.09 lei și nu prezintă informații despre venituri primite de soția </w:t>
      </w:r>
      <w:r w:rsidR="008A5744" w:rsidRPr="002C2CF1">
        <w:rPr>
          <w:rFonts w:ascii="Times New Roman" w:hAnsi="Times New Roman" w:cs="Times New Roman"/>
          <w:iCs/>
          <w:sz w:val="23"/>
          <w:szCs w:val="23"/>
          <w:highlight w:val="black"/>
          <w:lang w:val="ro-RO"/>
        </w:rPr>
        <w:t>Grigoriev Gulnara</w:t>
      </w:r>
      <w:r w:rsidR="008A5744">
        <w:rPr>
          <w:rFonts w:ascii="Times New Roman" w:hAnsi="Times New Roman" w:cs="Times New Roman"/>
          <w:iCs/>
          <w:sz w:val="23"/>
          <w:szCs w:val="23"/>
          <w:lang w:val="ro-RO"/>
        </w:rPr>
        <w:t xml:space="preserve"> și fiica </w:t>
      </w:r>
      <w:r w:rsidR="008A5744" w:rsidRPr="002C2CF1">
        <w:rPr>
          <w:rFonts w:ascii="Times New Roman" w:hAnsi="Times New Roman" w:cs="Times New Roman"/>
          <w:iCs/>
          <w:sz w:val="23"/>
          <w:szCs w:val="23"/>
          <w:highlight w:val="black"/>
          <w:lang w:val="ro-RO"/>
        </w:rPr>
        <w:t>Grigoriev Cătălina</w:t>
      </w:r>
      <w:r>
        <w:rPr>
          <w:rFonts w:ascii="Times New Roman" w:hAnsi="Times New Roman" w:cs="Times New Roman"/>
          <w:iCs/>
          <w:sz w:val="23"/>
          <w:szCs w:val="23"/>
          <w:lang w:val="ro-RO"/>
        </w:rPr>
        <w:t>.</w:t>
      </w:r>
    </w:p>
    <w:p w:rsidR="00A97116" w:rsidRPr="00255885" w:rsidRDefault="00A97116" w:rsidP="00A97116">
      <w:pPr>
        <w:spacing w:after="0" w:line="240" w:lineRule="auto"/>
        <w:ind w:right="-1" w:firstLine="426"/>
        <w:jc w:val="both"/>
        <w:rPr>
          <w:rFonts w:ascii="Times New Roman" w:hAnsi="Times New Roman" w:cs="Times New Roman"/>
          <w:iCs/>
          <w:sz w:val="23"/>
          <w:szCs w:val="23"/>
          <w:lang w:val="ro-RO"/>
        </w:rPr>
      </w:pPr>
      <w:r>
        <w:rPr>
          <w:rFonts w:ascii="Times New Roman" w:hAnsi="Times New Roman" w:cs="Times New Roman"/>
          <w:iCs/>
          <w:sz w:val="23"/>
          <w:szCs w:val="23"/>
          <w:lang w:val="ro-RO"/>
        </w:rPr>
        <w:t>L</w:t>
      </w:r>
      <w:r w:rsidRPr="00255885">
        <w:rPr>
          <w:rFonts w:ascii="Times New Roman" w:hAnsi="Times New Roman" w:cs="Times New Roman"/>
          <w:iCs/>
          <w:sz w:val="23"/>
          <w:szCs w:val="23"/>
          <w:lang w:val="ro-RO"/>
        </w:rPr>
        <w:t>a acest capitol</w:t>
      </w:r>
      <w:r w:rsidR="008A5744">
        <w:rPr>
          <w:rFonts w:ascii="Times New Roman" w:hAnsi="Times New Roman" w:cs="Times New Roman"/>
          <w:iCs/>
          <w:sz w:val="23"/>
          <w:szCs w:val="23"/>
          <w:lang w:val="ro-RO"/>
        </w:rPr>
        <w:t xml:space="preserve"> nu au fost stabilite divergențe</w:t>
      </w:r>
      <w:r w:rsidRPr="00255885">
        <w:rPr>
          <w:rFonts w:ascii="Times New Roman" w:hAnsi="Times New Roman" w:cs="Times New Roman"/>
          <w:iCs/>
          <w:sz w:val="23"/>
          <w:szCs w:val="23"/>
          <w:lang w:val="ro-RO"/>
        </w:rPr>
        <w:t>.</w:t>
      </w:r>
    </w:p>
    <w:p w:rsidR="00A97116" w:rsidRPr="00255885"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3"/>
          <w:szCs w:val="23"/>
          <w:lang w:val="ro-RO" w:eastAsia="ru-RU"/>
        </w:rPr>
      </w:pPr>
      <w:r w:rsidRPr="00255885">
        <w:rPr>
          <w:rFonts w:ascii="Times New Roman" w:eastAsia="Times New Roman" w:hAnsi="Times New Roman" w:cs="Times New Roman"/>
          <w:b/>
          <w:sz w:val="23"/>
          <w:szCs w:val="23"/>
          <w:lang w:val="ro-RO" w:eastAsia="ru-RU"/>
        </w:rPr>
        <w:t>La capitolul II. Bunuri Imobile</w:t>
      </w:r>
      <w:r>
        <w:rPr>
          <w:rFonts w:ascii="Times New Roman" w:eastAsia="Times New Roman" w:hAnsi="Times New Roman" w:cs="Times New Roman"/>
          <w:b/>
          <w:sz w:val="23"/>
          <w:szCs w:val="23"/>
          <w:lang w:val="ro-RO" w:eastAsia="ru-RU"/>
        </w:rPr>
        <w:t>:</w:t>
      </w:r>
    </w:p>
    <w:p w:rsidR="00A97116" w:rsidRPr="008A5744"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b/>
          <w:sz w:val="23"/>
          <w:szCs w:val="23"/>
          <w:lang w:val="ro-RO" w:eastAsia="ru-RU"/>
        </w:rPr>
        <w:t>La pct. 1.</w:t>
      </w:r>
      <w:r w:rsidRPr="00255885">
        <w:rPr>
          <w:rFonts w:ascii="Times New Roman" w:eastAsia="Times New Roman" w:hAnsi="Times New Roman" w:cs="Times New Roman"/>
          <w:b/>
          <w:i/>
          <w:sz w:val="23"/>
          <w:szCs w:val="23"/>
          <w:lang w:val="ro-RO" w:eastAsia="ru-RU"/>
        </w:rPr>
        <w:t xml:space="preserve"> </w:t>
      </w:r>
      <w:r w:rsidR="008A5744">
        <w:rPr>
          <w:rFonts w:ascii="Times New Roman" w:eastAsia="Times New Roman" w:hAnsi="Times New Roman" w:cs="Times New Roman"/>
          <w:i/>
          <w:sz w:val="23"/>
          <w:szCs w:val="23"/>
          <w:lang w:val="ro-RO" w:eastAsia="ru-RU"/>
        </w:rPr>
        <w:t xml:space="preserve">„Terenuri”, </w:t>
      </w:r>
      <w:r w:rsidR="008A5744">
        <w:rPr>
          <w:rFonts w:ascii="Times New Roman" w:eastAsia="Times New Roman" w:hAnsi="Times New Roman" w:cs="Times New Roman"/>
          <w:sz w:val="23"/>
          <w:szCs w:val="23"/>
          <w:lang w:val="ro-RO" w:eastAsia="ru-RU"/>
        </w:rPr>
        <w:t>dl. Grigoriev Aurel nu a declarat informații.</w:t>
      </w:r>
    </w:p>
    <w:p w:rsidR="008A5744"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b/>
          <w:sz w:val="23"/>
          <w:szCs w:val="23"/>
          <w:lang w:val="ro-RO" w:eastAsia="ru-RU"/>
        </w:rPr>
        <w:t>La pct. 2.</w:t>
      </w:r>
      <w:r w:rsidRPr="00255885">
        <w:rPr>
          <w:rFonts w:ascii="Times New Roman" w:eastAsia="Times New Roman" w:hAnsi="Times New Roman" w:cs="Times New Roman"/>
          <w:i/>
          <w:sz w:val="23"/>
          <w:szCs w:val="23"/>
          <w:lang w:val="ro-RO" w:eastAsia="ru-RU"/>
        </w:rPr>
        <w:t xml:space="preserve"> „Clădiri”, </w:t>
      </w:r>
      <w:r w:rsidR="008A5744">
        <w:rPr>
          <w:rFonts w:ascii="Times New Roman" w:eastAsia="Times New Roman" w:hAnsi="Times New Roman" w:cs="Times New Roman"/>
          <w:sz w:val="23"/>
          <w:szCs w:val="23"/>
          <w:lang w:val="ro-RO" w:eastAsia="ru-RU"/>
        </w:rPr>
        <w:t>dl. Grigoriev Aurel a declarat :</w:t>
      </w:r>
    </w:p>
    <w:tbl>
      <w:tblPr>
        <w:tblStyle w:val="TableGrid"/>
        <w:tblW w:w="9351" w:type="dxa"/>
        <w:tblLook w:val="04A0" w:firstRow="1" w:lastRow="0" w:firstColumn="1" w:lastColumn="0" w:noHBand="0" w:noVBand="1"/>
      </w:tblPr>
      <w:tblGrid>
        <w:gridCol w:w="1396"/>
        <w:gridCol w:w="918"/>
        <w:gridCol w:w="936"/>
        <w:gridCol w:w="830"/>
        <w:gridCol w:w="661"/>
        <w:gridCol w:w="1399"/>
        <w:gridCol w:w="1813"/>
        <w:gridCol w:w="1398"/>
      </w:tblGrid>
      <w:tr w:rsidR="008A5744" w:rsidRPr="0049507C" w:rsidTr="008A5744">
        <w:tc>
          <w:tcPr>
            <w:tcW w:w="1413" w:type="dxa"/>
          </w:tcPr>
          <w:p w:rsidR="008A5744" w:rsidRPr="0049507C"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Adresa</w:t>
            </w:r>
          </w:p>
        </w:tc>
        <w:tc>
          <w:tcPr>
            <w:tcW w:w="918" w:type="dxa"/>
          </w:tcPr>
          <w:p w:rsidR="008A5744" w:rsidRPr="0049507C"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Categoria*</w:t>
            </w:r>
          </w:p>
        </w:tc>
        <w:tc>
          <w:tcPr>
            <w:tcW w:w="848" w:type="dxa"/>
          </w:tcPr>
          <w:p w:rsidR="008A5744" w:rsidRPr="0049507C"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Anul dobîndirii</w:t>
            </w:r>
          </w:p>
        </w:tc>
        <w:tc>
          <w:tcPr>
            <w:tcW w:w="830" w:type="dxa"/>
          </w:tcPr>
          <w:p w:rsidR="008A5744" w:rsidRPr="0049507C"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Suprafața</w:t>
            </w:r>
          </w:p>
        </w:tc>
        <w:tc>
          <w:tcPr>
            <w:tcW w:w="664" w:type="dxa"/>
          </w:tcPr>
          <w:p w:rsidR="008A5744" w:rsidRPr="0049507C"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Cota-parte</w:t>
            </w:r>
          </w:p>
        </w:tc>
        <w:tc>
          <w:tcPr>
            <w:tcW w:w="1418" w:type="dxa"/>
          </w:tcPr>
          <w:p w:rsidR="008A5744" w:rsidRPr="0049507C"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Valoare cadastrală</w:t>
            </w:r>
          </w:p>
        </w:tc>
        <w:tc>
          <w:tcPr>
            <w:tcW w:w="1842"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8A5744">
              <w:rPr>
                <w:rFonts w:ascii="Times New Roman" w:eastAsia="Times New Roman" w:hAnsi="Times New Roman" w:cs="Times New Roman"/>
                <w:sz w:val="16"/>
                <w:szCs w:val="16"/>
                <w:lang w:val="en-US" w:eastAsia="ru-RU"/>
              </w:rPr>
              <w:t>Actul care certifică proveniența proprietatea</w:t>
            </w:r>
          </w:p>
        </w:tc>
        <w:tc>
          <w:tcPr>
            <w:tcW w:w="1418" w:type="dxa"/>
          </w:tcPr>
          <w:p w:rsidR="008A5744" w:rsidRPr="0049507C"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Titular</w:t>
            </w:r>
          </w:p>
        </w:tc>
      </w:tr>
      <w:tr w:rsidR="008A5744" w:rsidRPr="008A5744" w:rsidTr="008A5744">
        <w:tc>
          <w:tcPr>
            <w:tcW w:w="1413" w:type="dxa"/>
          </w:tcPr>
          <w:p w:rsidR="008A5744" w:rsidRPr="002C2CF1"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highlight w:val="black"/>
                <w:lang w:val="ro-RO" w:eastAsia="ru-RU"/>
              </w:rPr>
            </w:pPr>
            <w:r w:rsidRPr="002C2CF1">
              <w:rPr>
                <w:rFonts w:ascii="Times New Roman" w:eastAsia="Times New Roman" w:hAnsi="Times New Roman" w:cs="Times New Roman"/>
                <w:sz w:val="16"/>
                <w:szCs w:val="16"/>
                <w:highlight w:val="black"/>
                <w:lang w:val="ro-RO" w:eastAsia="ru-RU"/>
              </w:rPr>
              <w:t>Or. Dondușeni, str. 31 August 2, ap. 26</w:t>
            </w:r>
          </w:p>
        </w:tc>
        <w:tc>
          <w:tcPr>
            <w:tcW w:w="918"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w:t>
            </w:r>
          </w:p>
        </w:tc>
        <w:tc>
          <w:tcPr>
            <w:tcW w:w="848"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06.07.1999</w:t>
            </w:r>
          </w:p>
        </w:tc>
        <w:tc>
          <w:tcPr>
            <w:tcW w:w="830"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67,4</w:t>
            </w:r>
          </w:p>
        </w:tc>
        <w:tc>
          <w:tcPr>
            <w:tcW w:w="664"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w:t>
            </w:r>
          </w:p>
        </w:tc>
        <w:tc>
          <w:tcPr>
            <w:tcW w:w="1418"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48 827 lei</w:t>
            </w:r>
          </w:p>
        </w:tc>
        <w:tc>
          <w:tcPr>
            <w:tcW w:w="1842"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Contract de schimb din 06.07.1999</w:t>
            </w:r>
          </w:p>
        </w:tc>
        <w:tc>
          <w:tcPr>
            <w:tcW w:w="1418" w:type="dxa"/>
          </w:tcPr>
          <w:p w:rsidR="008A5744" w:rsidRPr="008A5744"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Grigoriev Aurel</w:t>
            </w:r>
          </w:p>
        </w:tc>
      </w:tr>
      <w:tr w:rsidR="008A5744" w:rsidRPr="008A5744" w:rsidTr="008A5744">
        <w:tc>
          <w:tcPr>
            <w:tcW w:w="1413" w:type="dxa"/>
          </w:tcPr>
          <w:p w:rsidR="008A5744" w:rsidRPr="002C2CF1" w:rsidRDefault="008A5744" w:rsidP="001975E8">
            <w:pPr>
              <w:overflowPunct w:val="0"/>
              <w:autoSpaceDE w:val="0"/>
              <w:autoSpaceDN w:val="0"/>
              <w:adjustRightInd w:val="0"/>
              <w:jc w:val="center"/>
              <w:textAlignment w:val="baseline"/>
              <w:rPr>
                <w:rFonts w:ascii="Times New Roman" w:eastAsia="Times New Roman" w:hAnsi="Times New Roman" w:cs="Times New Roman"/>
                <w:sz w:val="16"/>
                <w:szCs w:val="16"/>
                <w:highlight w:val="black"/>
                <w:lang w:val="en-US" w:eastAsia="ru-RU"/>
              </w:rPr>
            </w:pPr>
            <w:r w:rsidRPr="002C2CF1">
              <w:rPr>
                <w:rFonts w:ascii="Times New Roman" w:eastAsia="Times New Roman" w:hAnsi="Times New Roman" w:cs="Times New Roman"/>
                <w:sz w:val="16"/>
                <w:szCs w:val="16"/>
                <w:highlight w:val="black"/>
                <w:lang w:val="en-US" w:eastAsia="ru-RU"/>
              </w:rPr>
              <w:t>Or. Dondușeni, str. 31 August f/n</w:t>
            </w:r>
          </w:p>
        </w:tc>
        <w:tc>
          <w:tcPr>
            <w:tcW w:w="918" w:type="dxa"/>
          </w:tcPr>
          <w:p w:rsidR="008A5744" w:rsidRPr="008A5744" w:rsidRDefault="00DF4D08"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5</w:t>
            </w:r>
          </w:p>
        </w:tc>
        <w:tc>
          <w:tcPr>
            <w:tcW w:w="848" w:type="dxa"/>
          </w:tcPr>
          <w:p w:rsidR="008A5744" w:rsidRPr="008A5744" w:rsidRDefault="00DF4D08"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10.09.2014</w:t>
            </w:r>
          </w:p>
        </w:tc>
        <w:tc>
          <w:tcPr>
            <w:tcW w:w="830" w:type="dxa"/>
          </w:tcPr>
          <w:p w:rsidR="008A5744" w:rsidRPr="008A5744" w:rsidRDefault="00DF4D08"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29,8</w:t>
            </w:r>
          </w:p>
        </w:tc>
        <w:tc>
          <w:tcPr>
            <w:tcW w:w="664" w:type="dxa"/>
          </w:tcPr>
          <w:p w:rsidR="008A5744" w:rsidRPr="008A5744" w:rsidRDefault="00DF4D08"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w:t>
            </w:r>
          </w:p>
        </w:tc>
        <w:tc>
          <w:tcPr>
            <w:tcW w:w="1418" w:type="dxa"/>
          </w:tcPr>
          <w:p w:rsidR="008A5744" w:rsidRPr="008A5744" w:rsidRDefault="00DF4D08"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15 157 lei</w:t>
            </w:r>
          </w:p>
        </w:tc>
        <w:tc>
          <w:tcPr>
            <w:tcW w:w="1842" w:type="dxa"/>
          </w:tcPr>
          <w:p w:rsidR="008A5744" w:rsidRPr="008A5744" w:rsidRDefault="00DF4D08"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Hotărîrea Judecătoriei Dondușeni din 10.09.2014</w:t>
            </w:r>
          </w:p>
        </w:tc>
        <w:tc>
          <w:tcPr>
            <w:tcW w:w="1418" w:type="dxa"/>
          </w:tcPr>
          <w:p w:rsidR="008A5744" w:rsidRPr="008A5744" w:rsidRDefault="00DF4D08"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2C2CF1">
              <w:rPr>
                <w:rFonts w:ascii="Times New Roman" w:eastAsia="Times New Roman" w:hAnsi="Times New Roman" w:cs="Times New Roman"/>
                <w:sz w:val="16"/>
                <w:szCs w:val="16"/>
                <w:highlight w:val="black"/>
                <w:lang w:val="en-US" w:eastAsia="ru-RU"/>
              </w:rPr>
              <w:t>Grigoriev Gulnara</w:t>
            </w:r>
          </w:p>
        </w:tc>
      </w:tr>
    </w:tbl>
    <w:p w:rsidR="00A97116" w:rsidRPr="00255885"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Baza de dat</w:t>
      </w:r>
      <w:r>
        <w:rPr>
          <w:rFonts w:ascii="Times New Roman" w:eastAsia="Times New Roman" w:hAnsi="Times New Roman" w:cs="Times New Roman"/>
          <w:sz w:val="23"/>
          <w:szCs w:val="23"/>
          <w:lang w:val="ro-RO" w:eastAsia="ru-RU"/>
        </w:rPr>
        <w:t>e „Cadastru”</w:t>
      </w:r>
      <w:r w:rsidR="00DF4D08">
        <w:rPr>
          <w:rFonts w:ascii="Times New Roman" w:eastAsia="Times New Roman" w:hAnsi="Times New Roman" w:cs="Times New Roman"/>
          <w:sz w:val="23"/>
          <w:szCs w:val="23"/>
          <w:lang w:val="ro-RO" w:eastAsia="ru-RU"/>
        </w:rPr>
        <w:t>, disponibilă CNI, precum și Agenția Relații Funciare și Cadastru prin scrisoarea nr. 36/01-06/763 din 15.04.2016,</w:t>
      </w:r>
      <w:r>
        <w:rPr>
          <w:rFonts w:ascii="Times New Roman" w:eastAsia="Times New Roman" w:hAnsi="Times New Roman" w:cs="Times New Roman"/>
          <w:sz w:val="23"/>
          <w:szCs w:val="23"/>
          <w:lang w:val="ro-RO" w:eastAsia="ru-RU"/>
        </w:rPr>
        <w:t xml:space="preserve"> prezintă informații</w:t>
      </w:r>
      <w:r w:rsidRPr="00255885">
        <w:rPr>
          <w:rFonts w:ascii="Times New Roman" w:eastAsia="Times New Roman" w:hAnsi="Times New Roman" w:cs="Times New Roman"/>
          <w:sz w:val="23"/>
          <w:szCs w:val="23"/>
          <w:lang w:val="ro-RO" w:eastAsia="ru-RU"/>
        </w:rPr>
        <w:t>, despre aflarea î</w:t>
      </w:r>
      <w:r w:rsidR="00DF4D08">
        <w:rPr>
          <w:rFonts w:ascii="Times New Roman" w:eastAsia="Times New Roman" w:hAnsi="Times New Roman" w:cs="Times New Roman"/>
          <w:sz w:val="23"/>
          <w:szCs w:val="23"/>
          <w:lang w:val="ro-RO" w:eastAsia="ru-RU"/>
        </w:rPr>
        <w:t xml:space="preserve">n proprietatea soților Grigoriev Aurel și </w:t>
      </w:r>
      <w:r w:rsidR="00DF4D08" w:rsidRPr="002C2CF1">
        <w:rPr>
          <w:rFonts w:ascii="Times New Roman" w:eastAsia="Times New Roman" w:hAnsi="Times New Roman" w:cs="Times New Roman"/>
          <w:sz w:val="23"/>
          <w:szCs w:val="23"/>
          <w:highlight w:val="black"/>
          <w:lang w:val="ro-RO" w:eastAsia="ru-RU"/>
        </w:rPr>
        <w:t>Grigoriev Gulnara</w:t>
      </w:r>
      <w:r w:rsidRPr="00255885">
        <w:rPr>
          <w:rFonts w:ascii="Times New Roman" w:eastAsia="Times New Roman" w:hAnsi="Times New Roman" w:cs="Times New Roman"/>
          <w:sz w:val="23"/>
          <w:szCs w:val="23"/>
          <w:lang w:val="ro-RO" w:eastAsia="ru-RU"/>
        </w:rPr>
        <w:t>, a</w:t>
      </w:r>
      <w:r>
        <w:rPr>
          <w:rFonts w:ascii="Times New Roman" w:eastAsia="Times New Roman" w:hAnsi="Times New Roman" w:cs="Times New Roman"/>
          <w:sz w:val="23"/>
          <w:szCs w:val="23"/>
          <w:lang w:val="ro-RO" w:eastAsia="ru-RU"/>
        </w:rPr>
        <w:t xml:space="preserve"> următoarelor bunuri imobile</w:t>
      </w:r>
      <w:r w:rsidRPr="00255885">
        <w:rPr>
          <w:rFonts w:ascii="Times New Roman" w:eastAsia="Times New Roman" w:hAnsi="Times New Roman" w:cs="Times New Roman"/>
          <w:sz w:val="23"/>
          <w:szCs w:val="23"/>
          <w:lang w:val="ro-RO" w:eastAsia="ru-RU"/>
        </w:rPr>
        <w:t xml:space="preserve"> :</w:t>
      </w:r>
    </w:p>
    <w:p w:rsidR="00A97116" w:rsidRPr="00255885"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b/>
          <w:sz w:val="23"/>
          <w:szCs w:val="23"/>
          <w:lang w:val="ro-RO" w:eastAsia="ru-RU"/>
        </w:rPr>
        <w:t>1.</w:t>
      </w:r>
      <w:r w:rsidR="00DF4D08">
        <w:rPr>
          <w:rFonts w:ascii="Times New Roman" w:eastAsia="Times New Roman" w:hAnsi="Times New Roman" w:cs="Times New Roman"/>
          <w:sz w:val="23"/>
          <w:szCs w:val="23"/>
          <w:lang w:val="ro-RO" w:eastAsia="ru-RU"/>
        </w:rPr>
        <w:t xml:space="preserve">nr. cadastral </w:t>
      </w:r>
      <w:r w:rsidR="00DF4D08" w:rsidRPr="002C2CF1">
        <w:rPr>
          <w:rFonts w:ascii="Times New Roman" w:eastAsia="Times New Roman" w:hAnsi="Times New Roman" w:cs="Times New Roman"/>
          <w:sz w:val="23"/>
          <w:szCs w:val="23"/>
          <w:highlight w:val="black"/>
          <w:lang w:val="ro-RO" w:eastAsia="ru-RU"/>
        </w:rPr>
        <w:t>3401114.144.01.026</w:t>
      </w:r>
      <w:r w:rsidR="00DF4D08">
        <w:rPr>
          <w:rFonts w:ascii="Times New Roman" w:eastAsia="Times New Roman" w:hAnsi="Times New Roman" w:cs="Times New Roman"/>
          <w:sz w:val="23"/>
          <w:szCs w:val="23"/>
          <w:lang w:val="ro-RO" w:eastAsia="ru-RU"/>
        </w:rPr>
        <w:t>, încăpere loativă</w:t>
      </w:r>
      <w:r>
        <w:rPr>
          <w:rFonts w:ascii="Times New Roman" w:eastAsia="Times New Roman" w:hAnsi="Times New Roman" w:cs="Times New Roman"/>
          <w:sz w:val="23"/>
          <w:szCs w:val="23"/>
          <w:lang w:val="ro-RO" w:eastAsia="ru-RU"/>
        </w:rPr>
        <w:t>, situat</w:t>
      </w:r>
      <w:r w:rsidR="00DF4D08">
        <w:rPr>
          <w:rFonts w:ascii="Times New Roman" w:eastAsia="Times New Roman" w:hAnsi="Times New Roman" w:cs="Times New Roman"/>
          <w:sz w:val="23"/>
          <w:szCs w:val="23"/>
          <w:lang w:val="ro-RO" w:eastAsia="ru-RU"/>
        </w:rPr>
        <w:t xml:space="preserve">ă or. </w:t>
      </w:r>
      <w:r w:rsidR="00DF4D08" w:rsidRPr="002C2CF1">
        <w:rPr>
          <w:rFonts w:ascii="Times New Roman" w:eastAsia="Times New Roman" w:hAnsi="Times New Roman" w:cs="Times New Roman"/>
          <w:sz w:val="23"/>
          <w:szCs w:val="23"/>
          <w:highlight w:val="black"/>
          <w:lang w:val="ro-RO" w:eastAsia="ru-RU"/>
        </w:rPr>
        <w:t>Dondușeni, str. 31 August 1989, 2 ap. 26</w:t>
      </w:r>
      <w:r w:rsidRPr="00255885">
        <w:rPr>
          <w:rFonts w:ascii="Times New Roman" w:eastAsia="Times New Roman" w:hAnsi="Times New Roman" w:cs="Times New Roman"/>
          <w:sz w:val="23"/>
          <w:szCs w:val="23"/>
          <w:lang w:val="ro-RO" w:eastAsia="ru-RU"/>
        </w:rPr>
        <w:t xml:space="preserve">, suprafața de </w:t>
      </w:r>
      <w:r w:rsidR="00DF4D08">
        <w:rPr>
          <w:rFonts w:ascii="Times New Roman" w:eastAsia="Times New Roman" w:hAnsi="Times New Roman" w:cs="Times New Roman"/>
          <w:sz w:val="23"/>
          <w:szCs w:val="23"/>
          <w:lang w:val="ro-RO" w:eastAsia="ru-RU"/>
        </w:rPr>
        <w:t>67,4 m.p., cota-parte 1,0, valoarea cadastrală în mărime de 48 827 lei, temeiul înscrierii – contract de schimb din 06.07.1999</w:t>
      </w:r>
      <w:r>
        <w:rPr>
          <w:rFonts w:ascii="Times New Roman" w:eastAsia="Times New Roman" w:hAnsi="Times New Roman" w:cs="Times New Roman"/>
          <w:sz w:val="23"/>
          <w:szCs w:val="23"/>
          <w:lang w:val="ro-RO" w:eastAsia="ru-RU"/>
        </w:rPr>
        <w:t>, titular</w:t>
      </w:r>
      <w:r w:rsidR="00DF4D08">
        <w:rPr>
          <w:rFonts w:ascii="Times New Roman" w:eastAsia="Times New Roman" w:hAnsi="Times New Roman" w:cs="Times New Roman"/>
          <w:sz w:val="23"/>
          <w:szCs w:val="23"/>
          <w:lang w:val="ro-RO" w:eastAsia="ru-RU"/>
        </w:rPr>
        <w:t xml:space="preserve"> Grigoriev Aurel</w:t>
      </w:r>
      <w:r w:rsidRPr="00255885">
        <w:rPr>
          <w:rFonts w:ascii="Times New Roman" w:eastAsia="Times New Roman" w:hAnsi="Times New Roman" w:cs="Times New Roman"/>
          <w:sz w:val="23"/>
          <w:szCs w:val="23"/>
          <w:lang w:val="ro-RO" w:eastAsia="ru-RU"/>
        </w:rPr>
        <w:t>;</w:t>
      </w:r>
    </w:p>
    <w:p w:rsidR="00A97116" w:rsidRPr="00255885"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b/>
          <w:sz w:val="23"/>
          <w:szCs w:val="23"/>
          <w:lang w:val="ro-RO" w:eastAsia="ru-RU"/>
        </w:rPr>
        <w:t>2.</w:t>
      </w:r>
      <w:r w:rsidR="00DF4D08">
        <w:rPr>
          <w:rFonts w:ascii="Times New Roman" w:eastAsia="Times New Roman" w:hAnsi="Times New Roman" w:cs="Times New Roman"/>
          <w:sz w:val="23"/>
          <w:szCs w:val="23"/>
          <w:lang w:val="ro-RO" w:eastAsia="ru-RU"/>
        </w:rPr>
        <w:t xml:space="preserve">nr. cadastral </w:t>
      </w:r>
      <w:r w:rsidR="00DF4D08" w:rsidRPr="002C2CF1">
        <w:rPr>
          <w:rFonts w:ascii="Times New Roman" w:eastAsia="Times New Roman" w:hAnsi="Times New Roman" w:cs="Times New Roman"/>
          <w:sz w:val="23"/>
          <w:szCs w:val="23"/>
          <w:highlight w:val="black"/>
          <w:lang w:val="ro-RO" w:eastAsia="ru-RU"/>
        </w:rPr>
        <w:t>3401114.227.01.020</w:t>
      </w:r>
      <w:r w:rsidRPr="00255885">
        <w:rPr>
          <w:rFonts w:ascii="Times New Roman" w:eastAsia="Times New Roman" w:hAnsi="Times New Roman" w:cs="Times New Roman"/>
          <w:sz w:val="23"/>
          <w:szCs w:val="23"/>
          <w:lang w:val="ro-RO" w:eastAsia="ru-RU"/>
        </w:rPr>
        <w:t>, încăpere</w:t>
      </w:r>
      <w:r w:rsidR="00DF4D08">
        <w:rPr>
          <w:rFonts w:ascii="Times New Roman" w:eastAsia="Times New Roman" w:hAnsi="Times New Roman" w:cs="Times New Roman"/>
          <w:sz w:val="23"/>
          <w:szCs w:val="23"/>
          <w:lang w:val="ro-RO" w:eastAsia="ru-RU"/>
        </w:rPr>
        <w:t xml:space="preserve"> nelocativă</w:t>
      </w:r>
      <w:r>
        <w:rPr>
          <w:rFonts w:ascii="Times New Roman" w:eastAsia="Times New Roman" w:hAnsi="Times New Roman" w:cs="Times New Roman"/>
          <w:sz w:val="23"/>
          <w:szCs w:val="23"/>
          <w:lang w:val="ro-RO" w:eastAsia="ru-RU"/>
        </w:rPr>
        <w:t>, situată or.</w:t>
      </w:r>
      <w:r w:rsidR="00DF4D08" w:rsidRPr="00DF4D08">
        <w:rPr>
          <w:rFonts w:ascii="Times New Roman" w:eastAsia="Times New Roman" w:hAnsi="Times New Roman" w:cs="Times New Roman"/>
          <w:sz w:val="23"/>
          <w:szCs w:val="23"/>
          <w:lang w:val="ro-RO" w:eastAsia="ru-RU"/>
        </w:rPr>
        <w:t xml:space="preserve"> </w:t>
      </w:r>
      <w:r w:rsidR="00DF4D08" w:rsidRPr="002C2CF1">
        <w:rPr>
          <w:rFonts w:ascii="Times New Roman" w:eastAsia="Times New Roman" w:hAnsi="Times New Roman" w:cs="Times New Roman"/>
          <w:sz w:val="23"/>
          <w:szCs w:val="23"/>
          <w:highlight w:val="black"/>
          <w:lang w:val="ro-RO" w:eastAsia="ru-RU"/>
        </w:rPr>
        <w:t>Dondușeni, str. 31 August 1989, 2/3</w:t>
      </w:r>
      <w:r w:rsidRPr="00255885">
        <w:rPr>
          <w:rFonts w:ascii="Times New Roman" w:eastAsia="Times New Roman" w:hAnsi="Times New Roman" w:cs="Times New Roman"/>
          <w:sz w:val="23"/>
          <w:szCs w:val="23"/>
          <w:lang w:val="ro-RO" w:eastAsia="ru-RU"/>
        </w:rPr>
        <w:t xml:space="preserve">, suprafața de </w:t>
      </w:r>
      <w:r w:rsidR="00DF4D08">
        <w:rPr>
          <w:rFonts w:ascii="Times New Roman" w:eastAsia="Times New Roman" w:hAnsi="Times New Roman" w:cs="Times New Roman"/>
          <w:sz w:val="23"/>
          <w:szCs w:val="23"/>
          <w:lang w:val="ro-RO" w:eastAsia="ru-RU"/>
        </w:rPr>
        <w:t>29.8</w:t>
      </w:r>
      <w:r w:rsidRPr="00255885">
        <w:rPr>
          <w:rFonts w:ascii="Times New Roman" w:eastAsia="Times New Roman" w:hAnsi="Times New Roman" w:cs="Times New Roman"/>
          <w:sz w:val="23"/>
          <w:szCs w:val="23"/>
          <w:lang w:val="ro-RO" w:eastAsia="ru-RU"/>
        </w:rPr>
        <w:t xml:space="preserve"> m</w:t>
      </w:r>
      <w:r w:rsidR="00DF4D08">
        <w:rPr>
          <w:rFonts w:ascii="Times New Roman" w:eastAsia="Times New Roman" w:hAnsi="Times New Roman" w:cs="Times New Roman"/>
          <w:sz w:val="23"/>
          <w:szCs w:val="23"/>
          <w:lang w:val="ro-RO" w:eastAsia="ru-RU"/>
        </w:rPr>
        <w:t>.p.</w:t>
      </w:r>
      <w:r w:rsidRPr="00255885">
        <w:rPr>
          <w:rFonts w:ascii="Times New Roman" w:eastAsia="Times New Roman" w:hAnsi="Times New Roman" w:cs="Times New Roman"/>
          <w:sz w:val="23"/>
          <w:szCs w:val="23"/>
          <w:lang w:val="ro-RO" w:eastAsia="ru-RU"/>
        </w:rPr>
        <w:t>, cota-parte 1,0, valoarea cadastrală în mări</w:t>
      </w:r>
      <w:r w:rsidR="001F76B1">
        <w:rPr>
          <w:rFonts w:ascii="Times New Roman" w:eastAsia="Times New Roman" w:hAnsi="Times New Roman" w:cs="Times New Roman"/>
          <w:sz w:val="23"/>
          <w:szCs w:val="23"/>
          <w:lang w:val="ro-RO" w:eastAsia="ru-RU"/>
        </w:rPr>
        <w:t>me de 15 157</w:t>
      </w:r>
      <w:r w:rsidRPr="00255885">
        <w:rPr>
          <w:rFonts w:ascii="Times New Roman" w:eastAsia="Times New Roman" w:hAnsi="Times New Roman" w:cs="Times New Roman"/>
          <w:sz w:val="23"/>
          <w:szCs w:val="23"/>
          <w:lang w:val="ro-RO" w:eastAsia="ru-RU"/>
        </w:rPr>
        <w:t xml:space="preserve"> lei, modul de dobîndire –</w:t>
      </w:r>
      <w:r w:rsidR="001F76B1">
        <w:rPr>
          <w:rFonts w:ascii="Times New Roman" w:eastAsia="Times New Roman" w:hAnsi="Times New Roman" w:cs="Times New Roman"/>
          <w:sz w:val="23"/>
          <w:szCs w:val="23"/>
          <w:lang w:val="ro-RO" w:eastAsia="ru-RU"/>
        </w:rPr>
        <w:t xml:space="preserve"> Hotărîrea Judecătoriei nr. 2-673/2014</w:t>
      </w:r>
      <w:r w:rsidRPr="00255885">
        <w:rPr>
          <w:rFonts w:ascii="Times New Roman" w:eastAsia="Times New Roman" w:hAnsi="Times New Roman" w:cs="Times New Roman"/>
          <w:sz w:val="23"/>
          <w:szCs w:val="23"/>
          <w:lang w:val="ro-RO" w:eastAsia="ru-RU"/>
        </w:rPr>
        <w:t>, titu</w:t>
      </w:r>
      <w:r>
        <w:rPr>
          <w:rFonts w:ascii="Times New Roman" w:eastAsia="Times New Roman" w:hAnsi="Times New Roman" w:cs="Times New Roman"/>
          <w:sz w:val="23"/>
          <w:szCs w:val="23"/>
          <w:lang w:val="ro-RO" w:eastAsia="ru-RU"/>
        </w:rPr>
        <w:t>lari</w:t>
      </w:r>
      <w:r w:rsidR="001F76B1">
        <w:rPr>
          <w:rFonts w:ascii="Times New Roman" w:eastAsia="Times New Roman" w:hAnsi="Times New Roman" w:cs="Times New Roman"/>
          <w:sz w:val="23"/>
          <w:szCs w:val="23"/>
          <w:lang w:val="ro-RO" w:eastAsia="ru-RU"/>
        </w:rPr>
        <w:t xml:space="preserve"> Grigoriev Aurel și </w:t>
      </w:r>
      <w:r w:rsidR="001F76B1" w:rsidRPr="002C2CF1">
        <w:rPr>
          <w:rFonts w:ascii="Times New Roman" w:eastAsia="Times New Roman" w:hAnsi="Times New Roman" w:cs="Times New Roman"/>
          <w:sz w:val="23"/>
          <w:szCs w:val="23"/>
          <w:highlight w:val="black"/>
          <w:lang w:val="ro-RO" w:eastAsia="ru-RU"/>
        </w:rPr>
        <w:t>Grigoriev Gulnara</w:t>
      </w:r>
      <w:r w:rsidR="001F76B1">
        <w:rPr>
          <w:rFonts w:ascii="Times New Roman" w:eastAsia="Times New Roman" w:hAnsi="Times New Roman" w:cs="Times New Roman"/>
          <w:sz w:val="23"/>
          <w:szCs w:val="23"/>
          <w:lang w:val="ro-RO" w:eastAsia="ru-RU"/>
        </w:rPr>
        <w:t>.</w:t>
      </w:r>
    </w:p>
    <w:p w:rsidR="00A97116" w:rsidRPr="00255885"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Prin urmare</w:t>
      </w:r>
      <w:r w:rsidRPr="00255885">
        <w:rPr>
          <w:rFonts w:ascii="Times New Roman" w:eastAsia="Times New Roman" w:hAnsi="Times New Roman" w:cs="Times New Roman"/>
          <w:sz w:val="23"/>
          <w:szCs w:val="23"/>
          <w:lang w:val="ro-RO" w:eastAsia="ru-RU"/>
        </w:rPr>
        <w:t>, la acest capitol</w:t>
      </w:r>
      <w:r w:rsidR="001F76B1">
        <w:rPr>
          <w:rFonts w:ascii="Times New Roman" w:eastAsia="Times New Roman" w:hAnsi="Times New Roman" w:cs="Times New Roman"/>
          <w:sz w:val="23"/>
          <w:szCs w:val="23"/>
          <w:lang w:val="ro-RO" w:eastAsia="ru-RU"/>
        </w:rPr>
        <w:t xml:space="preserve"> nu au fost stabilite divergențe.</w:t>
      </w:r>
    </w:p>
    <w:p w:rsidR="001F76B1" w:rsidRDefault="001F76B1"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b/>
          <w:sz w:val="23"/>
          <w:szCs w:val="23"/>
          <w:lang w:val="ro-RO" w:eastAsia="ru-RU"/>
        </w:rPr>
        <w:t xml:space="preserve"> </w:t>
      </w:r>
      <w:r w:rsidR="00A97116" w:rsidRPr="00255885">
        <w:rPr>
          <w:rFonts w:ascii="Times New Roman" w:eastAsia="Times New Roman" w:hAnsi="Times New Roman" w:cs="Times New Roman"/>
          <w:b/>
          <w:sz w:val="23"/>
          <w:szCs w:val="23"/>
          <w:lang w:val="ro-RO" w:eastAsia="ru-RU"/>
        </w:rPr>
        <w:t xml:space="preserve">La capitolul III. Bunuri mobile, </w:t>
      </w:r>
      <w:r>
        <w:rPr>
          <w:rFonts w:ascii="Times New Roman" w:eastAsia="Times New Roman" w:hAnsi="Times New Roman" w:cs="Times New Roman"/>
          <w:sz w:val="23"/>
          <w:szCs w:val="23"/>
          <w:lang w:val="ro-RO" w:eastAsia="ru-RU"/>
        </w:rPr>
        <w:t>dl. Grigoriev Aurel a declarat :</w:t>
      </w:r>
    </w:p>
    <w:tbl>
      <w:tblPr>
        <w:tblStyle w:val="TableGrid"/>
        <w:tblW w:w="0" w:type="auto"/>
        <w:tblLook w:val="04A0" w:firstRow="1" w:lastRow="0" w:firstColumn="1" w:lastColumn="0" w:noHBand="0" w:noVBand="1"/>
      </w:tblPr>
      <w:tblGrid>
        <w:gridCol w:w="1271"/>
        <w:gridCol w:w="929"/>
        <w:gridCol w:w="914"/>
        <w:gridCol w:w="992"/>
        <w:gridCol w:w="1985"/>
        <w:gridCol w:w="1231"/>
        <w:gridCol w:w="945"/>
        <w:gridCol w:w="1078"/>
      </w:tblGrid>
      <w:tr w:rsidR="001F76B1" w:rsidRPr="0049507C" w:rsidTr="001975E8">
        <w:tc>
          <w:tcPr>
            <w:tcW w:w="1271" w:type="dxa"/>
          </w:tcPr>
          <w:p w:rsidR="001F76B1" w:rsidRPr="0049507C"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Tipul, modelul</w:t>
            </w:r>
          </w:p>
        </w:tc>
        <w:tc>
          <w:tcPr>
            <w:tcW w:w="929" w:type="dxa"/>
          </w:tcPr>
          <w:p w:rsidR="001F76B1" w:rsidRPr="0049507C"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Anul de fabricație</w:t>
            </w:r>
          </w:p>
        </w:tc>
        <w:tc>
          <w:tcPr>
            <w:tcW w:w="914" w:type="dxa"/>
          </w:tcPr>
          <w:p w:rsidR="001F76B1" w:rsidRPr="0049507C"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Modul de  dobîndire</w:t>
            </w:r>
          </w:p>
        </w:tc>
        <w:tc>
          <w:tcPr>
            <w:tcW w:w="992" w:type="dxa"/>
          </w:tcPr>
          <w:p w:rsidR="001F76B1" w:rsidRPr="0049507C"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Anul dobîndirii</w:t>
            </w:r>
          </w:p>
        </w:tc>
        <w:tc>
          <w:tcPr>
            <w:tcW w:w="1985"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sidRPr="001F76B1">
              <w:rPr>
                <w:rFonts w:ascii="Times New Roman" w:eastAsia="Times New Roman" w:hAnsi="Times New Roman" w:cs="Times New Roman"/>
                <w:sz w:val="16"/>
                <w:szCs w:val="16"/>
                <w:lang w:val="en-US" w:eastAsia="ru-RU"/>
              </w:rPr>
              <w:t>Valoarea (în lei), conform documentului care certifică proveniența proprietății</w:t>
            </w:r>
          </w:p>
        </w:tc>
        <w:tc>
          <w:tcPr>
            <w:tcW w:w="1231" w:type="dxa"/>
          </w:tcPr>
          <w:p w:rsidR="001F76B1" w:rsidRPr="0049507C"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Locul înregistrării</w:t>
            </w:r>
          </w:p>
        </w:tc>
        <w:tc>
          <w:tcPr>
            <w:tcW w:w="945" w:type="dxa"/>
          </w:tcPr>
          <w:p w:rsidR="001F76B1" w:rsidRPr="0049507C"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Nr. de înregistrare</w:t>
            </w:r>
          </w:p>
        </w:tc>
        <w:tc>
          <w:tcPr>
            <w:tcW w:w="1078" w:type="dxa"/>
          </w:tcPr>
          <w:p w:rsidR="001F76B1" w:rsidRPr="0049507C"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Titular</w:t>
            </w:r>
          </w:p>
        </w:tc>
      </w:tr>
      <w:tr w:rsidR="001F76B1" w:rsidRPr="0049507C" w:rsidTr="001975E8">
        <w:tc>
          <w:tcPr>
            <w:tcW w:w="1271"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Nissan Note</w:t>
            </w:r>
          </w:p>
        </w:tc>
        <w:tc>
          <w:tcPr>
            <w:tcW w:w="929"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2008</w:t>
            </w:r>
          </w:p>
        </w:tc>
        <w:tc>
          <w:tcPr>
            <w:tcW w:w="914"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Contract de leasing</w:t>
            </w:r>
          </w:p>
        </w:tc>
        <w:tc>
          <w:tcPr>
            <w:tcW w:w="992"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2008</w:t>
            </w:r>
          </w:p>
        </w:tc>
        <w:tc>
          <w:tcPr>
            <w:tcW w:w="1985"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171 647 lei</w:t>
            </w:r>
          </w:p>
        </w:tc>
        <w:tc>
          <w:tcPr>
            <w:tcW w:w="1231"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Dondușeni</w:t>
            </w:r>
          </w:p>
        </w:tc>
        <w:tc>
          <w:tcPr>
            <w:tcW w:w="945"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2C2CF1">
              <w:rPr>
                <w:rFonts w:ascii="Times New Roman" w:eastAsia="Times New Roman" w:hAnsi="Times New Roman" w:cs="Times New Roman"/>
                <w:sz w:val="16"/>
                <w:szCs w:val="16"/>
                <w:highlight w:val="black"/>
                <w:lang w:val="ro-RO" w:eastAsia="ru-RU"/>
              </w:rPr>
              <w:t>DNXX888</w:t>
            </w:r>
          </w:p>
        </w:tc>
        <w:tc>
          <w:tcPr>
            <w:tcW w:w="1078" w:type="dxa"/>
          </w:tcPr>
          <w:p w:rsidR="001F76B1" w:rsidRPr="001F76B1" w:rsidRDefault="001F76B1" w:rsidP="001975E8">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2C2CF1">
              <w:rPr>
                <w:rFonts w:ascii="Times New Roman" w:eastAsia="Times New Roman" w:hAnsi="Times New Roman" w:cs="Times New Roman"/>
                <w:sz w:val="16"/>
                <w:szCs w:val="16"/>
                <w:lang w:val="ro-RO" w:eastAsia="ru-RU"/>
              </w:rPr>
              <w:t>Grigoriev A</w:t>
            </w:r>
            <w:r w:rsidR="002C2CF1">
              <w:rPr>
                <w:rFonts w:ascii="Times New Roman" w:eastAsia="Times New Roman" w:hAnsi="Times New Roman" w:cs="Times New Roman"/>
                <w:sz w:val="16"/>
                <w:szCs w:val="16"/>
                <w:lang w:val="ro-RO" w:eastAsia="ru-RU"/>
              </w:rPr>
              <w:t>u</w:t>
            </w:r>
            <w:r w:rsidRPr="002C2CF1">
              <w:rPr>
                <w:rFonts w:ascii="Times New Roman" w:eastAsia="Times New Roman" w:hAnsi="Times New Roman" w:cs="Times New Roman"/>
                <w:sz w:val="16"/>
                <w:szCs w:val="16"/>
                <w:lang w:val="ro-RO" w:eastAsia="ru-RU"/>
              </w:rPr>
              <w:t>rel</w:t>
            </w:r>
          </w:p>
        </w:tc>
      </w:tr>
    </w:tbl>
    <w:p w:rsidR="00A97116" w:rsidRDefault="00A97116"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Baza de date ”Acces”</w:t>
      </w:r>
      <w:r>
        <w:rPr>
          <w:rFonts w:ascii="Times New Roman" w:eastAsia="Times New Roman" w:hAnsi="Times New Roman" w:cs="Times New Roman"/>
          <w:sz w:val="23"/>
          <w:szCs w:val="23"/>
          <w:lang w:val="ro-RO" w:eastAsia="ru-RU"/>
        </w:rPr>
        <w:t>, disponibilă CNI,</w:t>
      </w:r>
      <w:r w:rsidRPr="00255885">
        <w:rPr>
          <w:rFonts w:ascii="Times New Roman" w:eastAsia="Times New Roman" w:hAnsi="Times New Roman" w:cs="Times New Roman"/>
          <w:sz w:val="23"/>
          <w:szCs w:val="23"/>
          <w:lang w:val="ro-RO" w:eastAsia="ru-RU"/>
        </w:rPr>
        <w:t xml:space="preserve"> indică aflarea </w:t>
      </w:r>
      <w:r w:rsidR="001F76B1">
        <w:rPr>
          <w:rFonts w:ascii="Times New Roman" w:eastAsia="Times New Roman" w:hAnsi="Times New Roman" w:cs="Times New Roman"/>
          <w:sz w:val="23"/>
          <w:szCs w:val="23"/>
          <w:lang w:val="ro-RO" w:eastAsia="ru-RU"/>
        </w:rPr>
        <w:t>în posesia dlui Grigoriev Aurel</w:t>
      </w:r>
      <w:r>
        <w:rPr>
          <w:rFonts w:ascii="Times New Roman" w:eastAsia="Times New Roman" w:hAnsi="Times New Roman" w:cs="Times New Roman"/>
          <w:sz w:val="23"/>
          <w:szCs w:val="23"/>
          <w:lang w:val="ro-RO" w:eastAsia="ru-RU"/>
        </w:rPr>
        <w:t xml:space="preserve"> a următoarelor bunuri mobile:</w:t>
      </w:r>
    </w:p>
    <w:p w:rsidR="00A97116" w:rsidRDefault="00A97116"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1.Autotur</w:t>
      </w:r>
      <w:r w:rsidR="00D93933">
        <w:rPr>
          <w:rFonts w:ascii="Times New Roman" w:eastAsia="Times New Roman" w:hAnsi="Times New Roman" w:cs="Times New Roman"/>
          <w:sz w:val="23"/>
          <w:szCs w:val="23"/>
          <w:lang w:val="ro-RO" w:eastAsia="ru-RU"/>
        </w:rPr>
        <w:t>ismul de model „Nissan Note”, anul fabricării 2008, cu n/î „</w:t>
      </w:r>
      <w:r w:rsidR="00D93933" w:rsidRPr="002C2CF1">
        <w:rPr>
          <w:rFonts w:ascii="Times New Roman" w:eastAsia="Times New Roman" w:hAnsi="Times New Roman" w:cs="Times New Roman"/>
          <w:sz w:val="23"/>
          <w:szCs w:val="23"/>
          <w:highlight w:val="black"/>
          <w:lang w:val="ro-RO" w:eastAsia="ru-RU"/>
        </w:rPr>
        <w:t>DNXX888</w:t>
      </w:r>
      <w:r>
        <w:rPr>
          <w:rFonts w:ascii="Times New Roman" w:eastAsia="Times New Roman" w:hAnsi="Times New Roman" w:cs="Times New Roman"/>
          <w:sz w:val="23"/>
          <w:szCs w:val="23"/>
          <w:lang w:val="ro-RO" w:eastAsia="ru-RU"/>
        </w:rPr>
        <w:t>”, aflat în</w:t>
      </w:r>
      <w:r w:rsidR="00D93933">
        <w:rPr>
          <w:rFonts w:ascii="Times New Roman" w:eastAsia="Times New Roman" w:hAnsi="Times New Roman" w:cs="Times New Roman"/>
          <w:sz w:val="23"/>
          <w:szCs w:val="23"/>
          <w:lang w:val="ro-RO" w:eastAsia="ru-RU"/>
        </w:rPr>
        <w:t xml:space="preserve"> proprietatea dlui Grigoriev Aurel din 21.12.2010</w:t>
      </w:r>
      <w:r>
        <w:rPr>
          <w:rFonts w:ascii="Times New Roman" w:eastAsia="Times New Roman" w:hAnsi="Times New Roman" w:cs="Times New Roman"/>
          <w:sz w:val="23"/>
          <w:szCs w:val="23"/>
          <w:lang w:val="ro-RO" w:eastAsia="ru-RU"/>
        </w:rPr>
        <w:t>;</w:t>
      </w:r>
    </w:p>
    <w:p w:rsidR="00A97116" w:rsidRDefault="00A97116"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2.Autoturismul</w:t>
      </w:r>
      <w:r w:rsidR="00D93933">
        <w:rPr>
          <w:rFonts w:ascii="Times New Roman" w:eastAsia="Times New Roman" w:hAnsi="Times New Roman" w:cs="Times New Roman"/>
          <w:sz w:val="23"/>
          <w:szCs w:val="23"/>
          <w:lang w:val="ro-RO" w:eastAsia="ru-RU"/>
        </w:rPr>
        <w:t xml:space="preserve"> de model „Citroen Visa 17D”, anul fabricării 1987, cu n/î „</w:t>
      </w:r>
      <w:r w:rsidR="00D93933" w:rsidRPr="002C2CF1">
        <w:rPr>
          <w:rFonts w:ascii="Times New Roman" w:eastAsia="Times New Roman" w:hAnsi="Times New Roman" w:cs="Times New Roman"/>
          <w:sz w:val="23"/>
          <w:szCs w:val="23"/>
          <w:highlight w:val="black"/>
          <w:lang w:val="ro-RO" w:eastAsia="ru-RU"/>
        </w:rPr>
        <w:t>EDAK727</w:t>
      </w:r>
      <w:r>
        <w:rPr>
          <w:rFonts w:ascii="Times New Roman" w:eastAsia="Times New Roman" w:hAnsi="Times New Roman" w:cs="Times New Roman"/>
          <w:sz w:val="23"/>
          <w:szCs w:val="23"/>
          <w:lang w:val="ro-RO" w:eastAsia="ru-RU"/>
        </w:rPr>
        <w:t>”, a</w:t>
      </w:r>
      <w:r w:rsidR="00D93933">
        <w:rPr>
          <w:rFonts w:ascii="Times New Roman" w:eastAsia="Times New Roman" w:hAnsi="Times New Roman" w:cs="Times New Roman"/>
          <w:sz w:val="23"/>
          <w:szCs w:val="23"/>
          <w:lang w:val="ro-RO" w:eastAsia="ru-RU"/>
        </w:rPr>
        <w:t>flat în</w:t>
      </w:r>
      <w:r w:rsidR="00D93933" w:rsidRPr="00D93933">
        <w:rPr>
          <w:rFonts w:ascii="Times New Roman" w:eastAsia="Times New Roman" w:hAnsi="Times New Roman" w:cs="Times New Roman"/>
          <w:sz w:val="23"/>
          <w:szCs w:val="23"/>
          <w:lang w:val="ro-RO" w:eastAsia="ru-RU"/>
        </w:rPr>
        <w:t xml:space="preserve"> </w:t>
      </w:r>
      <w:r w:rsidR="00D93933">
        <w:rPr>
          <w:rFonts w:ascii="Times New Roman" w:eastAsia="Times New Roman" w:hAnsi="Times New Roman" w:cs="Times New Roman"/>
          <w:sz w:val="23"/>
          <w:szCs w:val="23"/>
          <w:lang w:val="ro-RO" w:eastAsia="ru-RU"/>
        </w:rPr>
        <w:t xml:space="preserve">proprietatea dlui Grigoriev Aurel din 07.06.1999. </w:t>
      </w:r>
    </w:p>
    <w:p w:rsidR="00A97116" w:rsidRPr="00D2354C" w:rsidRDefault="00A97116"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i/>
          <w:sz w:val="23"/>
          <w:szCs w:val="23"/>
          <w:lang w:val="ro-RO" w:eastAsia="ru-RU"/>
        </w:rPr>
      </w:pPr>
      <w:r>
        <w:rPr>
          <w:rFonts w:ascii="Times New Roman" w:eastAsia="Times New Roman" w:hAnsi="Times New Roman" w:cs="Times New Roman"/>
          <w:sz w:val="23"/>
          <w:szCs w:val="23"/>
          <w:lang w:val="ro-RO" w:eastAsia="ru-RU"/>
        </w:rPr>
        <w:t xml:space="preserve"> Referitor la omisiunile admise la ac</w:t>
      </w:r>
      <w:r w:rsidR="00D93933">
        <w:rPr>
          <w:rFonts w:ascii="Times New Roman" w:eastAsia="Times New Roman" w:hAnsi="Times New Roman" w:cs="Times New Roman"/>
          <w:sz w:val="23"/>
          <w:szCs w:val="23"/>
          <w:lang w:val="ro-RO" w:eastAsia="ru-RU"/>
        </w:rPr>
        <w:t>est capitol dl. Grigoriev Aurel</w:t>
      </w:r>
      <w:r>
        <w:rPr>
          <w:rFonts w:ascii="Times New Roman" w:eastAsia="Times New Roman" w:hAnsi="Times New Roman" w:cs="Times New Roman"/>
          <w:sz w:val="23"/>
          <w:szCs w:val="23"/>
          <w:lang w:val="ro-RO" w:eastAsia="ru-RU"/>
        </w:rPr>
        <w:t xml:space="preserve"> a explicat: </w:t>
      </w:r>
      <w:r w:rsidRPr="00D2354C">
        <w:rPr>
          <w:rFonts w:ascii="Times New Roman" w:eastAsia="Times New Roman" w:hAnsi="Times New Roman" w:cs="Times New Roman"/>
          <w:i/>
          <w:sz w:val="23"/>
          <w:szCs w:val="23"/>
          <w:lang w:val="ro-RO" w:eastAsia="ru-RU"/>
        </w:rPr>
        <w:t>„</w:t>
      </w:r>
      <w:r w:rsidR="0076750F">
        <w:rPr>
          <w:rFonts w:ascii="Times New Roman" w:eastAsia="Times New Roman" w:hAnsi="Times New Roman" w:cs="Times New Roman"/>
          <w:i/>
          <w:sz w:val="23"/>
          <w:szCs w:val="23"/>
          <w:lang w:val="ro-MD" w:eastAsia="ru-RU"/>
        </w:rPr>
        <w:t>D</w:t>
      </w:r>
      <w:r w:rsidR="0076750F" w:rsidRPr="0076750F">
        <w:rPr>
          <w:rFonts w:ascii="Times New Roman" w:eastAsia="Times New Roman" w:hAnsi="Times New Roman" w:cs="Times New Roman"/>
          <w:i/>
          <w:sz w:val="23"/>
          <w:szCs w:val="23"/>
          <w:lang w:val="ro-MD" w:eastAsia="ru-RU"/>
        </w:rPr>
        <w:t>i</w:t>
      </w:r>
      <w:r w:rsidR="0076750F">
        <w:rPr>
          <w:rFonts w:ascii="Times New Roman" w:eastAsia="Times New Roman" w:hAnsi="Times New Roman" w:cs="Times New Roman"/>
          <w:i/>
          <w:sz w:val="23"/>
          <w:szCs w:val="23"/>
          <w:lang w:val="ro-MD" w:eastAsia="ru-RU"/>
        </w:rPr>
        <w:t>n anul 1997 pînă în anul 2001 a</w:t>
      </w:r>
      <w:r w:rsidR="0076750F" w:rsidRPr="0076750F">
        <w:rPr>
          <w:rFonts w:ascii="Times New Roman" w:eastAsia="Times New Roman" w:hAnsi="Times New Roman" w:cs="Times New Roman"/>
          <w:i/>
          <w:sz w:val="23"/>
          <w:szCs w:val="23"/>
          <w:lang w:val="ro-MD" w:eastAsia="ru-RU"/>
        </w:rPr>
        <w:t xml:space="preserve"> avut în proprietate un autoturism de model Citroen-Viza 17 D, anul fabricației 1987, care în anul 2001 a fost înstrăinat fără a perfecta actele, însă a fost eliberată o  procură cu dreptul de remandatare a automobilului menționat unei Întreprinderi individuale din or. Lipcani, r-l Briceni. Din ce motiv cumpărătorul nu a perfectat</w:t>
      </w:r>
      <w:r w:rsidR="0076750F">
        <w:rPr>
          <w:rFonts w:ascii="Times New Roman" w:eastAsia="Times New Roman" w:hAnsi="Times New Roman" w:cs="Times New Roman"/>
          <w:i/>
          <w:sz w:val="23"/>
          <w:szCs w:val="23"/>
          <w:lang w:val="ro-MD" w:eastAsia="ru-RU"/>
        </w:rPr>
        <w:t xml:space="preserve"> actele nu cunoaște</w:t>
      </w:r>
      <w:r w:rsidR="0076750F" w:rsidRPr="0076750F">
        <w:rPr>
          <w:rFonts w:ascii="Times New Roman" w:eastAsia="Times New Roman" w:hAnsi="Times New Roman" w:cs="Times New Roman"/>
          <w:i/>
          <w:sz w:val="23"/>
          <w:szCs w:val="23"/>
          <w:lang w:val="ro-MD" w:eastAsia="ru-RU"/>
        </w:rPr>
        <w:t>, însă faptul înstrăinării automobilului dat poate fi verificat în baza de date a organelo</w:t>
      </w:r>
      <w:r w:rsidR="0076750F">
        <w:rPr>
          <w:rFonts w:ascii="Times New Roman" w:eastAsia="Times New Roman" w:hAnsi="Times New Roman" w:cs="Times New Roman"/>
          <w:i/>
          <w:sz w:val="23"/>
          <w:szCs w:val="23"/>
          <w:lang w:val="ro-MD" w:eastAsia="ru-RU"/>
        </w:rPr>
        <w:t>r fiscale, unde este fixat că dumnealui</w:t>
      </w:r>
      <w:r w:rsidR="0076750F" w:rsidRPr="0076750F">
        <w:rPr>
          <w:rFonts w:ascii="Times New Roman" w:eastAsia="Times New Roman" w:hAnsi="Times New Roman" w:cs="Times New Roman"/>
          <w:i/>
          <w:sz w:val="23"/>
          <w:szCs w:val="23"/>
          <w:lang w:val="ro-MD" w:eastAsia="ru-RU"/>
        </w:rPr>
        <w:t xml:space="preserve"> am achitat impozitul pe venit la sursa de plată. La contactarea întreprinderii date nu a răspuns</w:t>
      </w:r>
      <w:r w:rsidR="0076750F">
        <w:rPr>
          <w:rFonts w:ascii="Times New Roman" w:eastAsia="Times New Roman" w:hAnsi="Times New Roman" w:cs="Times New Roman"/>
          <w:i/>
          <w:sz w:val="23"/>
          <w:szCs w:val="23"/>
          <w:lang w:val="ro-MD" w:eastAsia="ru-RU"/>
        </w:rPr>
        <w:t xml:space="preserve"> nimeni la  telefon și nu cunoaște</w:t>
      </w:r>
      <w:r w:rsidR="0076750F" w:rsidRPr="0076750F">
        <w:rPr>
          <w:rFonts w:ascii="Times New Roman" w:eastAsia="Times New Roman" w:hAnsi="Times New Roman" w:cs="Times New Roman"/>
          <w:i/>
          <w:sz w:val="23"/>
          <w:szCs w:val="23"/>
          <w:lang w:val="ro-MD" w:eastAsia="ru-RU"/>
        </w:rPr>
        <w:t xml:space="preserve"> faptul din ce motive nu au fost perfectate actele pe automobil.</w:t>
      </w:r>
      <w:r w:rsidRPr="00D2354C">
        <w:rPr>
          <w:rFonts w:ascii="Times New Roman" w:eastAsia="Times New Roman" w:hAnsi="Times New Roman" w:cs="Times New Roman"/>
          <w:i/>
          <w:sz w:val="23"/>
          <w:szCs w:val="23"/>
          <w:lang w:val="ro-RO" w:eastAsia="ru-RU"/>
        </w:rPr>
        <w:t xml:space="preserve">”.  </w:t>
      </w:r>
    </w:p>
    <w:p w:rsidR="00A97116" w:rsidRDefault="00D93933" w:rsidP="00D93933">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Astfel, l</w:t>
      </w:r>
      <w:r w:rsidR="00A97116">
        <w:rPr>
          <w:rFonts w:ascii="Times New Roman" w:eastAsia="Times New Roman" w:hAnsi="Times New Roman" w:cs="Times New Roman"/>
          <w:sz w:val="23"/>
          <w:szCs w:val="23"/>
          <w:lang w:val="ro-RO" w:eastAsia="ru-RU"/>
        </w:rPr>
        <w:t>a</w:t>
      </w:r>
      <w:r w:rsidR="00A97116" w:rsidRPr="00255885">
        <w:rPr>
          <w:rFonts w:ascii="Times New Roman" w:eastAsia="Times New Roman" w:hAnsi="Times New Roman" w:cs="Times New Roman"/>
          <w:sz w:val="23"/>
          <w:szCs w:val="23"/>
          <w:lang w:val="ro-RO" w:eastAsia="ru-RU"/>
        </w:rPr>
        <w:t xml:space="preserve"> acest capitol</w:t>
      </w:r>
      <w:r>
        <w:rPr>
          <w:rFonts w:ascii="Times New Roman" w:eastAsia="Times New Roman" w:hAnsi="Times New Roman" w:cs="Times New Roman"/>
          <w:sz w:val="23"/>
          <w:szCs w:val="23"/>
          <w:lang w:val="ro-RO" w:eastAsia="ru-RU"/>
        </w:rPr>
        <w:t xml:space="preserve"> dl. Grigoriev Aurel nu a declarat a</w:t>
      </w:r>
      <w:r w:rsidR="00A97116">
        <w:rPr>
          <w:rFonts w:ascii="Times New Roman" w:eastAsia="Times New Roman" w:hAnsi="Times New Roman" w:cs="Times New Roman"/>
          <w:sz w:val="23"/>
          <w:szCs w:val="23"/>
          <w:lang w:val="ro-RO" w:eastAsia="ru-RU"/>
        </w:rPr>
        <w:t>utot</w:t>
      </w:r>
      <w:r>
        <w:rPr>
          <w:rFonts w:ascii="Times New Roman" w:eastAsia="Times New Roman" w:hAnsi="Times New Roman" w:cs="Times New Roman"/>
          <w:sz w:val="23"/>
          <w:szCs w:val="23"/>
          <w:lang w:val="ro-RO" w:eastAsia="ru-RU"/>
        </w:rPr>
        <w:t>urismul de model „Citroen Visa 17D</w:t>
      </w:r>
      <w:r w:rsidR="00A97116">
        <w:rPr>
          <w:rFonts w:ascii="Times New Roman" w:eastAsia="Times New Roman" w:hAnsi="Times New Roman" w:cs="Times New Roman"/>
          <w:sz w:val="23"/>
          <w:szCs w:val="23"/>
          <w:lang w:val="ro-RO" w:eastAsia="ru-RU"/>
        </w:rPr>
        <w:t>”, aflat</w:t>
      </w:r>
      <w:r>
        <w:rPr>
          <w:rFonts w:ascii="Times New Roman" w:eastAsia="Times New Roman" w:hAnsi="Times New Roman" w:cs="Times New Roman"/>
          <w:sz w:val="23"/>
          <w:szCs w:val="23"/>
          <w:lang w:val="ro-RO" w:eastAsia="ru-RU"/>
        </w:rPr>
        <w:t xml:space="preserve"> în proprietatea sa din 07.06.1999.</w:t>
      </w:r>
    </w:p>
    <w:p w:rsidR="00A97116" w:rsidRPr="00056241" w:rsidRDefault="00A97116"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Pr="00255885">
        <w:rPr>
          <w:rFonts w:ascii="Times New Roman" w:eastAsia="Times New Roman" w:hAnsi="Times New Roman" w:cs="Times New Roman"/>
          <w:b/>
          <w:sz w:val="23"/>
          <w:szCs w:val="23"/>
          <w:lang w:val="ro-RO" w:eastAsia="ru-RU"/>
        </w:rPr>
        <w:t>La capitolul IV ”Active financiare”</w:t>
      </w:r>
      <w:r w:rsidR="00056241">
        <w:rPr>
          <w:rFonts w:ascii="Times New Roman" w:eastAsia="Times New Roman" w:hAnsi="Times New Roman" w:cs="Times New Roman"/>
          <w:sz w:val="23"/>
          <w:szCs w:val="23"/>
          <w:lang w:val="ro-RO" w:eastAsia="ru-RU"/>
        </w:rPr>
        <w:t>, dl. Grigoriev Aurel nu a declarat informații.</w:t>
      </w:r>
    </w:p>
    <w:p w:rsidR="00A97116" w:rsidRDefault="00A97116" w:rsidP="00056241">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B</w:t>
      </w:r>
      <w:r w:rsidRPr="00525B98">
        <w:rPr>
          <w:rFonts w:ascii="Times New Roman" w:eastAsia="Times New Roman" w:hAnsi="Times New Roman" w:cs="Times New Roman"/>
          <w:sz w:val="23"/>
          <w:szCs w:val="23"/>
          <w:lang w:val="ro-RO" w:eastAsia="ru-RU"/>
        </w:rPr>
        <w:t>ăncile licențiate în Republica Moldova, drept r</w:t>
      </w:r>
      <w:r>
        <w:rPr>
          <w:rFonts w:ascii="Times New Roman" w:eastAsia="Times New Roman" w:hAnsi="Times New Roman" w:cs="Times New Roman"/>
          <w:sz w:val="23"/>
          <w:szCs w:val="23"/>
          <w:lang w:val="ro-RO" w:eastAsia="ru-RU"/>
        </w:rPr>
        <w:t>ă</w:t>
      </w:r>
      <w:r w:rsidR="00056241">
        <w:rPr>
          <w:rFonts w:ascii="Times New Roman" w:eastAsia="Times New Roman" w:hAnsi="Times New Roman" w:cs="Times New Roman"/>
          <w:sz w:val="23"/>
          <w:szCs w:val="23"/>
          <w:lang w:val="ro-RO" w:eastAsia="ru-RU"/>
        </w:rPr>
        <w:t>spuns la demersul CNI nr. 03/759 din 29.03</w:t>
      </w:r>
      <w:r>
        <w:rPr>
          <w:rFonts w:ascii="Times New Roman" w:eastAsia="Times New Roman" w:hAnsi="Times New Roman" w:cs="Times New Roman"/>
          <w:sz w:val="23"/>
          <w:szCs w:val="23"/>
          <w:lang w:val="ro-RO" w:eastAsia="ru-RU"/>
        </w:rPr>
        <w:t>.2016, au prezentat informații despre deținerea</w:t>
      </w:r>
      <w:r w:rsidR="00056241">
        <w:rPr>
          <w:rFonts w:ascii="Times New Roman" w:eastAsia="Times New Roman" w:hAnsi="Times New Roman" w:cs="Times New Roman"/>
          <w:sz w:val="23"/>
          <w:szCs w:val="23"/>
          <w:lang w:val="ro-RO" w:eastAsia="ru-RU"/>
        </w:rPr>
        <w:t xml:space="preserve"> de către soții Grigoriev Aurel și </w:t>
      </w:r>
      <w:r w:rsidR="00056241" w:rsidRPr="002C2CF1">
        <w:rPr>
          <w:rFonts w:ascii="Times New Roman" w:eastAsia="Times New Roman" w:hAnsi="Times New Roman" w:cs="Times New Roman"/>
          <w:sz w:val="23"/>
          <w:szCs w:val="23"/>
          <w:highlight w:val="black"/>
          <w:lang w:val="ro-RO" w:eastAsia="ru-RU"/>
        </w:rPr>
        <w:t>Grigoriev Gulnara</w:t>
      </w:r>
      <w:r w:rsidR="00056241">
        <w:rPr>
          <w:rFonts w:ascii="Times New Roman" w:eastAsia="Times New Roman" w:hAnsi="Times New Roman" w:cs="Times New Roman"/>
          <w:sz w:val="23"/>
          <w:szCs w:val="23"/>
          <w:lang w:val="ro-RO" w:eastAsia="ru-RU"/>
        </w:rPr>
        <w:t xml:space="preserve"> la 19.03.2015</w:t>
      </w:r>
      <w:r>
        <w:rPr>
          <w:rFonts w:ascii="Times New Roman" w:eastAsia="Times New Roman" w:hAnsi="Times New Roman" w:cs="Times New Roman"/>
          <w:sz w:val="23"/>
          <w:szCs w:val="23"/>
          <w:lang w:val="ro-RO" w:eastAsia="ru-RU"/>
        </w:rPr>
        <w:t xml:space="preserve"> a </w:t>
      </w:r>
      <w:r w:rsidRPr="00525B98">
        <w:rPr>
          <w:rFonts w:ascii="Times New Roman" w:eastAsia="Times New Roman" w:hAnsi="Times New Roman" w:cs="Times New Roman"/>
          <w:sz w:val="23"/>
          <w:szCs w:val="23"/>
          <w:lang w:val="ro-RO" w:eastAsia="ru-RU"/>
        </w:rPr>
        <w:t>următoarele conturi bancare :</w:t>
      </w:r>
    </w:p>
    <w:p w:rsidR="00A97116" w:rsidRPr="00255885" w:rsidRDefault="00A97116" w:rsidP="00A9711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b/>
          <w:i/>
          <w:sz w:val="23"/>
          <w:szCs w:val="23"/>
          <w:lang w:val="ro-RO" w:eastAsia="ru-RU"/>
        </w:rPr>
      </w:pPr>
      <w:r>
        <w:rPr>
          <w:rFonts w:ascii="Times New Roman" w:eastAsia="Times New Roman" w:hAnsi="Times New Roman" w:cs="Times New Roman"/>
          <w:b/>
          <w:i/>
          <w:sz w:val="23"/>
          <w:szCs w:val="23"/>
          <w:lang w:val="ro-RO" w:eastAsia="ru-RU"/>
        </w:rPr>
        <w:t>D</w:t>
      </w:r>
      <w:r w:rsidR="00056241">
        <w:rPr>
          <w:rFonts w:ascii="Times New Roman" w:eastAsia="Times New Roman" w:hAnsi="Times New Roman" w:cs="Times New Roman"/>
          <w:b/>
          <w:i/>
          <w:sz w:val="23"/>
          <w:szCs w:val="23"/>
          <w:lang w:val="ro-RO" w:eastAsia="ru-RU"/>
        </w:rPr>
        <w:t>l. Grigoriev Aurel</w:t>
      </w:r>
      <w:r w:rsidRPr="00255885">
        <w:rPr>
          <w:rFonts w:ascii="Times New Roman" w:eastAsia="Times New Roman" w:hAnsi="Times New Roman" w:cs="Times New Roman"/>
          <w:b/>
          <w:i/>
          <w:sz w:val="23"/>
          <w:szCs w:val="23"/>
          <w:lang w:val="ro-RO" w:eastAsia="ru-RU"/>
        </w:rPr>
        <w:t xml:space="preserve"> :</w:t>
      </w:r>
    </w:p>
    <w:p w:rsidR="00A97116" w:rsidRDefault="00A97116" w:rsidP="00A97116">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sidRPr="00255885">
        <w:rPr>
          <w:rFonts w:ascii="Times New Roman" w:hAnsi="Times New Roman" w:cs="Times New Roman"/>
          <w:b/>
          <w:sz w:val="23"/>
          <w:szCs w:val="23"/>
          <w:lang w:val="ro-RO"/>
        </w:rPr>
        <w:t>1.Cont de card salarial</w:t>
      </w:r>
      <w:r w:rsidRPr="00255885">
        <w:rPr>
          <w:rFonts w:ascii="Times New Roman" w:hAnsi="Times New Roman" w:cs="Times New Roman"/>
          <w:sz w:val="23"/>
          <w:szCs w:val="23"/>
          <w:lang w:val="ro-RO"/>
        </w:rPr>
        <w:t xml:space="preserve">, nr. </w:t>
      </w:r>
      <w:r w:rsidR="000735F0" w:rsidRPr="002C2CF1">
        <w:rPr>
          <w:rFonts w:ascii="Times New Roman" w:hAnsi="Times New Roman" w:cs="Times New Roman"/>
          <w:b/>
          <w:sz w:val="23"/>
          <w:szCs w:val="23"/>
          <w:highlight w:val="black"/>
          <w:lang w:val="ro-RO"/>
        </w:rPr>
        <w:t>407343XXXXXX1548</w:t>
      </w:r>
      <w:r>
        <w:rPr>
          <w:rFonts w:ascii="Times New Roman" w:hAnsi="Times New Roman" w:cs="Times New Roman"/>
          <w:sz w:val="23"/>
          <w:szCs w:val="23"/>
          <w:lang w:val="ro-RO"/>
        </w:rPr>
        <w:t>, în valută MDL, la</w:t>
      </w:r>
      <w:r w:rsidRPr="00255885">
        <w:rPr>
          <w:rFonts w:ascii="Times New Roman" w:hAnsi="Times New Roman" w:cs="Times New Roman"/>
          <w:sz w:val="23"/>
          <w:szCs w:val="23"/>
          <w:lang w:val="ro-RO"/>
        </w:rPr>
        <w:t xml:space="preserve"> ,,</w:t>
      </w:r>
      <w:r w:rsidR="000735F0" w:rsidRPr="002C2CF1">
        <w:rPr>
          <w:rFonts w:ascii="Times New Roman" w:hAnsi="Times New Roman" w:cs="Times New Roman"/>
          <w:b/>
          <w:sz w:val="23"/>
          <w:szCs w:val="23"/>
          <w:highlight w:val="black"/>
          <w:lang w:val="ro-RO"/>
        </w:rPr>
        <w:t>Banca de Economii</w:t>
      </w:r>
      <w:r w:rsidRPr="00255885">
        <w:rPr>
          <w:rFonts w:ascii="Times New Roman" w:hAnsi="Times New Roman" w:cs="Times New Roman"/>
          <w:sz w:val="23"/>
          <w:szCs w:val="23"/>
          <w:lang w:val="ro-RO"/>
        </w:rPr>
        <w:t xml:space="preserve">” S.A., </w:t>
      </w:r>
      <w:r w:rsidRPr="00255885">
        <w:rPr>
          <w:rFonts w:ascii="Times New Roman" w:hAnsi="Times New Roman" w:cs="Times New Roman"/>
          <w:i/>
          <w:sz w:val="23"/>
          <w:szCs w:val="23"/>
          <w:lang w:val="ro-RO"/>
        </w:rPr>
        <w:t xml:space="preserve">(scrisoarea cu </w:t>
      </w:r>
      <w:r w:rsidR="000735F0">
        <w:rPr>
          <w:rFonts w:ascii="Times New Roman" w:hAnsi="Times New Roman" w:cs="Times New Roman"/>
          <w:i/>
          <w:sz w:val="23"/>
          <w:szCs w:val="23"/>
          <w:lang w:val="ro-RO"/>
        </w:rPr>
        <w:t>nr. 17-09/149/968 din 13.04</w:t>
      </w:r>
      <w:r w:rsidRPr="00255885">
        <w:rPr>
          <w:rFonts w:ascii="Times New Roman" w:hAnsi="Times New Roman" w:cs="Times New Roman"/>
          <w:i/>
          <w:sz w:val="23"/>
          <w:szCs w:val="23"/>
          <w:lang w:val="ro-RO"/>
        </w:rPr>
        <w:t>.2016)</w:t>
      </w:r>
      <w:r w:rsidRPr="00255885">
        <w:rPr>
          <w:rFonts w:ascii="Times New Roman" w:hAnsi="Times New Roman" w:cs="Times New Roman"/>
          <w:sz w:val="23"/>
          <w:szCs w:val="23"/>
          <w:lang w:val="ro-RO"/>
        </w:rPr>
        <w:t>,</w:t>
      </w:r>
      <w:r w:rsidR="000735F0">
        <w:rPr>
          <w:rFonts w:ascii="Times New Roman" w:hAnsi="Times New Roman" w:cs="Times New Roman"/>
          <w:sz w:val="23"/>
          <w:szCs w:val="23"/>
          <w:lang w:val="ro-RO"/>
        </w:rPr>
        <w:t xml:space="preserve"> deschis la 09.01.2012</w:t>
      </w:r>
      <w:r>
        <w:rPr>
          <w:rFonts w:ascii="Times New Roman" w:hAnsi="Times New Roman" w:cs="Times New Roman"/>
          <w:sz w:val="23"/>
          <w:szCs w:val="23"/>
          <w:lang w:val="ro-RO"/>
        </w:rPr>
        <w:t xml:space="preserve">, sold </w:t>
      </w:r>
      <w:r w:rsidR="000735F0">
        <w:rPr>
          <w:rFonts w:ascii="Times New Roman" w:hAnsi="Times New Roman" w:cs="Times New Roman"/>
          <w:sz w:val="23"/>
          <w:szCs w:val="23"/>
          <w:lang w:val="ro-RO"/>
        </w:rPr>
        <w:t>la 01.01.2014 în mărime de 468.45</w:t>
      </w:r>
      <w:r w:rsidRPr="00255885">
        <w:rPr>
          <w:rFonts w:ascii="Times New Roman" w:hAnsi="Times New Roman" w:cs="Times New Roman"/>
          <w:sz w:val="23"/>
          <w:szCs w:val="23"/>
          <w:lang w:val="ro-RO"/>
        </w:rPr>
        <w:t xml:space="preserve"> lei, sold la </w:t>
      </w:r>
      <w:r w:rsidR="000735F0">
        <w:rPr>
          <w:rFonts w:ascii="Times New Roman" w:hAnsi="Times New Roman" w:cs="Times New Roman"/>
          <w:sz w:val="23"/>
          <w:szCs w:val="23"/>
          <w:lang w:val="ro-RO"/>
        </w:rPr>
        <w:t>31.12.2014 în mărime de 43.96</w:t>
      </w:r>
      <w:r w:rsidRPr="00255885">
        <w:rPr>
          <w:rFonts w:ascii="Times New Roman" w:hAnsi="Times New Roman" w:cs="Times New Roman"/>
          <w:sz w:val="23"/>
          <w:szCs w:val="23"/>
          <w:lang w:val="ro-RO"/>
        </w:rPr>
        <w:t xml:space="preserve"> lei, rulaj total pentru p</w:t>
      </w:r>
      <w:r>
        <w:rPr>
          <w:rFonts w:ascii="Times New Roman" w:hAnsi="Times New Roman" w:cs="Times New Roman"/>
          <w:sz w:val="23"/>
          <w:szCs w:val="23"/>
          <w:lang w:val="ro-RO"/>
        </w:rPr>
        <w:t>erioada de 01.01</w:t>
      </w:r>
      <w:r w:rsidRPr="00255885">
        <w:rPr>
          <w:rFonts w:ascii="Times New Roman" w:hAnsi="Times New Roman" w:cs="Times New Roman"/>
          <w:sz w:val="23"/>
          <w:szCs w:val="23"/>
          <w:lang w:val="ro-RO"/>
        </w:rPr>
        <w:t xml:space="preserve">.2014-31.12.2014 în mărime de </w:t>
      </w:r>
      <w:r w:rsidR="000735F0">
        <w:rPr>
          <w:rFonts w:ascii="Times New Roman" w:hAnsi="Times New Roman" w:cs="Times New Roman"/>
          <w:b/>
          <w:sz w:val="23"/>
          <w:szCs w:val="23"/>
          <w:lang w:val="ro-RO"/>
        </w:rPr>
        <w:t>58 174.83</w:t>
      </w:r>
      <w:r w:rsidRPr="00255885">
        <w:rPr>
          <w:rFonts w:ascii="Times New Roman" w:hAnsi="Times New Roman" w:cs="Times New Roman"/>
          <w:b/>
          <w:sz w:val="23"/>
          <w:szCs w:val="23"/>
          <w:lang w:val="ro-RO"/>
        </w:rPr>
        <w:t xml:space="preserve"> lei</w:t>
      </w:r>
      <w:r w:rsidRPr="00255885">
        <w:rPr>
          <w:rFonts w:ascii="Times New Roman" w:hAnsi="Times New Roman" w:cs="Times New Roman"/>
          <w:sz w:val="23"/>
          <w:szCs w:val="23"/>
          <w:lang w:val="ro-RO"/>
        </w:rPr>
        <w:t>.</w:t>
      </w:r>
    </w:p>
    <w:p w:rsidR="000735F0" w:rsidRDefault="000735F0" w:rsidP="000735F0">
      <w:pPr>
        <w:overflowPunct w:val="0"/>
        <w:autoSpaceDE w:val="0"/>
        <w:autoSpaceDN w:val="0"/>
        <w:adjustRightInd w:val="0"/>
        <w:spacing w:after="0" w:line="240" w:lineRule="auto"/>
        <w:contextualSpacing/>
        <w:jc w:val="both"/>
        <w:textAlignment w:val="baseline"/>
        <w:rPr>
          <w:rFonts w:ascii="Times New Roman" w:hAnsi="Times New Roman" w:cs="Times New Roman"/>
          <w:b/>
          <w:sz w:val="23"/>
          <w:szCs w:val="23"/>
          <w:lang w:val="ro-RO"/>
        </w:rPr>
      </w:pPr>
      <w:r>
        <w:rPr>
          <w:rFonts w:ascii="Times New Roman" w:hAnsi="Times New Roman" w:cs="Times New Roman"/>
          <w:b/>
          <w:sz w:val="23"/>
          <w:szCs w:val="23"/>
          <w:lang w:val="ro-RO"/>
        </w:rPr>
        <w:lastRenderedPageBreak/>
        <w:t>2.Cont de card</w:t>
      </w:r>
      <w:r w:rsidRPr="00255885">
        <w:rPr>
          <w:rFonts w:ascii="Times New Roman" w:hAnsi="Times New Roman" w:cs="Times New Roman"/>
          <w:sz w:val="23"/>
          <w:szCs w:val="23"/>
          <w:lang w:val="ro-RO"/>
        </w:rPr>
        <w:t>, nr.</w:t>
      </w:r>
      <w:r>
        <w:rPr>
          <w:rFonts w:ascii="Times New Roman" w:hAnsi="Times New Roman" w:cs="Times New Roman"/>
          <w:b/>
          <w:sz w:val="23"/>
          <w:szCs w:val="23"/>
          <w:lang w:val="ro-RO"/>
        </w:rPr>
        <w:t xml:space="preserve"> </w:t>
      </w:r>
      <w:r w:rsidRPr="002C2CF1">
        <w:rPr>
          <w:rFonts w:ascii="Times New Roman" w:hAnsi="Times New Roman" w:cs="Times New Roman"/>
          <w:b/>
          <w:sz w:val="23"/>
          <w:szCs w:val="23"/>
          <w:highlight w:val="black"/>
          <w:lang w:val="ro-RO"/>
        </w:rPr>
        <w:t>2259936484</w:t>
      </w:r>
      <w:r w:rsidRPr="00255885">
        <w:rPr>
          <w:rFonts w:ascii="Times New Roman" w:hAnsi="Times New Roman" w:cs="Times New Roman"/>
          <w:sz w:val="23"/>
          <w:szCs w:val="23"/>
          <w:lang w:val="ro-RO"/>
        </w:rPr>
        <w:t>, în valută MDL, la BC ,,</w:t>
      </w:r>
      <w:r w:rsidRPr="002C2CF1">
        <w:rPr>
          <w:rFonts w:ascii="Times New Roman" w:hAnsi="Times New Roman" w:cs="Times New Roman"/>
          <w:b/>
          <w:sz w:val="23"/>
          <w:szCs w:val="23"/>
          <w:highlight w:val="black"/>
          <w:lang w:val="ro-RO"/>
        </w:rPr>
        <w:t>Moldova Agroindbank</w:t>
      </w:r>
      <w:r w:rsidRPr="00255885">
        <w:rPr>
          <w:rFonts w:ascii="Times New Roman" w:hAnsi="Times New Roman" w:cs="Times New Roman"/>
          <w:sz w:val="23"/>
          <w:szCs w:val="23"/>
          <w:lang w:val="ro-RO"/>
        </w:rPr>
        <w:t>” S.A.,(</w:t>
      </w:r>
      <w:r w:rsidRPr="00255885">
        <w:rPr>
          <w:rFonts w:ascii="Times New Roman" w:hAnsi="Times New Roman" w:cs="Times New Roman"/>
          <w:i/>
          <w:sz w:val="23"/>
          <w:szCs w:val="23"/>
          <w:lang w:val="ro-RO"/>
        </w:rPr>
        <w:t>scrisoarea cu nr. 2911</w:t>
      </w:r>
      <w:r w:rsidR="003E1395">
        <w:rPr>
          <w:rFonts w:ascii="Times New Roman" w:hAnsi="Times New Roman" w:cs="Times New Roman"/>
          <w:i/>
          <w:sz w:val="23"/>
          <w:szCs w:val="23"/>
          <w:lang w:val="ro-RO"/>
        </w:rPr>
        <w:t>0/150 din 12.04</w:t>
      </w:r>
      <w:r w:rsidRPr="00255885">
        <w:rPr>
          <w:rFonts w:ascii="Times New Roman" w:hAnsi="Times New Roman" w:cs="Times New Roman"/>
          <w:i/>
          <w:sz w:val="23"/>
          <w:szCs w:val="23"/>
          <w:lang w:val="ro-RO"/>
        </w:rPr>
        <w:t>.2016</w:t>
      </w:r>
      <w:r w:rsidR="003E1395">
        <w:rPr>
          <w:rFonts w:ascii="Times New Roman" w:hAnsi="Times New Roman" w:cs="Times New Roman"/>
          <w:sz w:val="23"/>
          <w:szCs w:val="23"/>
          <w:lang w:val="ro-RO"/>
        </w:rPr>
        <w:t>), deschis la 27.07</w:t>
      </w:r>
      <w:r>
        <w:rPr>
          <w:rFonts w:ascii="Times New Roman" w:hAnsi="Times New Roman" w:cs="Times New Roman"/>
          <w:sz w:val="23"/>
          <w:szCs w:val="23"/>
          <w:lang w:val="ro-RO"/>
        </w:rPr>
        <w:t>.200</w:t>
      </w:r>
      <w:r w:rsidR="003E1395">
        <w:rPr>
          <w:rFonts w:ascii="Times New Roman" w:hAnsi="Times New Roman" w:cs="Times New Roman"/>
          <w:sz w:val="23"/>
          <w:szCs w:val="23"/>
          <w:lang w:val="ro-RO"/>
        </w:rPr>
        <w:t>7</w:t>
      </w:r>
      <w:r w:rsidRPr="00255885">
        <w:rPr>
          <w:rFonts w:ascii="Times New Roman" w:hAnsi="Times New Roman" w:cs="Times New Roman"/>
          <w:sz w:val="23"/>
          <w:szCs w:val="23"/>
          <w:lang w:val="ro-RO"/>
        </w:rPr>
        <w:t>, sold la</w:t>
      </w:r>
      <w:r w:rsidRPr="00255885">
        <w:rPr>
          <w:lang w:val="ro-RO"/>
        </w:rPr>
        <w:t xml:space="preserve"> </w:t>
      </w:r>
      <w:r w:rsidRPr="00255885">
        <w:rPr>
          <w:rFonts w:ascii="Times New Roman" w:hAnsi="Times New Roman" w:cs="Times New Roman"/>
          <w:sz w:val="23"/>
          <w:szCs w:val="23"/>
          <w:lang w:val="ro-RO"/>
        </w:rPr>
        <w:t>01.01.20</w:t>
      </w:r>
      <w:r w:rsidR="003E1395">
        <w:rPr>
          <w:rFonts w:ascii="Times New Roman" w:hAnsi="Times New Roman" w:cs="Times New Roman"/>
          <w:sz w:val="23"/>
          <w:szCs w:val="23"/>
          <w:lang w:val="ro-RO"/>
        </w:rPr>
        <w:t>14,</w:t>
      </w:r>
      <w:r>
        <w:rPr>
          <w:rFonts w:ascii="Times New Roman" w:hAnsi="Times New Roman" w:cs="Times New Roman"/>
          <w:sz w:val="23"/>
          <w:szCs w:val="23"/>
          <w:lang w:val="ro-RO"/>
        </w:rPr>
        <w:t xml:space="preserve"> 31.12.2014</w:t>
      </w:r>
      <w:r w:rsidR="003E1395">
        <w:rPr>
          <w:rFonts w:ascii="Times New Roman" w:hAnsi="Times New Roman" w:cs="Times New Roman"/>
          <w:sz w:val="23"/>
          <w:szCs w:val="23"/>
          <w:lang w:val="ro-RO"/>
        </w:rPr>
        <w:t>, 19.03.2015 în mărime de 10.17</w:t>
      </w:r>
      <w:r w:rsidRPr="00255885">
        <w:rPr>
          <w:rFonts w:ascii="Times New Roman" w:hAnsi="Times New Roman" w:cs="Times New Roman"/>
          <w:sz w:val="23"/>
          <w:szCs w:val="23"/>
          <w:lang w:val="ro-RO"/>
        </w:rPr>
        <w:t xml:space="preserve"> lei, rulaj total pentru perioada de 01.01.2014-31.12.2014 în mărime de </w:t>
      </w:r>
      <w:r w:rsidRPr="00255885">
        <w:rPr>
          <w:rFonts w:ascii="Times New Roman" w:hAnsi="Times New Roman" w:cs="Times New Roman"/>
          <w:b/>
          <w:sz w:val="23"/>
          <w:szCs w:val="23"/>
          <w:lang w:val="ro-RO"/>
        </w:rPr>
        <w:t>0.00 lei.</w:t>
      </w:r>
    </w:p>
    <w:p w:rsidR="003E1395" w:rsidRDefault="003E1395" w:rsidP="003E1395">
      <w:pPr>
        <w:overflowPunct w:val="0"/>
        <w:autoSpaceDE w:val="0"/>
        <w:autoSpaceDN w:val="0"/>
        <w:adjustRightInd w:val="0"/>
        <w:spacing w:after="0" w:line="240" w:lineRule="auto"/>
        <w:contextualSpacing/>
        <w:jc w:val="both"/>
        <w:textAlignment w:val="baseline"/>
        <w:rPr>
          <w:rFonts w:ascii="Times New Roman" w:hAnsi="Times New Roman" w:cs="Times New Roman"/>
          <w:b/>
          <w:sz w:val="23"/>
          <w:szCs w:val="23"/>
          <w:lang w:val="ro-RO"/>
        </w:rPr>
      </w:pPr>
      <w:r>
        <w:rPr>
          <w:rFonts w:ascii="Times New Roman" w:hAnsi="Times New Roman" w:cs="Times New Roman"/>
          <w:b/>
          <w:sz w:val="23"/>
          <w:szCs w:val="23"/>
          <w:lang w:val="ro-RO"/>
        </w:rPr>
        <w:t>3.Cont de card</w:t>
      </w:r>
      <w:r w:rsidRPr="00255885">
        <w:rPr>
          <w:rFonts w:ascii="Times New Roman" w:hAnsi="Times New Roman" w:cs="Times New Roman"/>
          <w:sz w:val="23"/>
          <w:szCs w:val="23"/>
          <w:lang w:val="ro-RO"/>
        </w:rPr>
        <w:t>, nr.</w:t>
      </w:r>
      <w:r>
        <w:rPr>
          <w:rFonts w:ascii="Times New Roman" w:hAnsi="Times New Roman" w:cs="Times New Roman"/>
          <w:b/>
          <w:sz w:val="23"/>
          <w:szCs w:val="23"/>
          <w:lang w:val="ro-RO"/>
        </w:rPr>
        <w:t xml:space="preserve"> </w:t>
      </w:r>
      <w:r w:rsidRPr="002C2CF1">
        <w:rPr>
          <w:rFonts w:ascii="Times New Roman" w:hAnsi="Times New Roman" w:cs="Times New Roman"/>
          <w:b/>
          <w:sz w:val="23"/>
          <w:szCs w:val="23"/>
          <w:highlight w:val="black"/>
          <w:lang w:val="ro-RO"/>
        </w:rPr>
        <w:t>22591311318</w:t>
      </w:r>
      <w:r w:rsidRPr="00255885">
        <w:rPr>
          <w:rFonts w:ascii="Times New Roman" w:hAnsi="Times New Roman" w:cs="Times New Roman"/>
          <w:sz w:val="23"/>
          <w:szCs w:val="23"/>
          <w:lang w:val="ro-RO"/>
        </w:rPr>
        <w:t>, în valută MDL, la BC ,,</w:t>
      </w:r>
      <w:r w:rsidRPr="002C2CF1">
        <w:rPr>
          <w:rFonts w:ascii="Times New Roman" w:hAnsi="Times New Roman" w:cs="Times New Roman"/>
          <w:b/>
          <w:sz w:val="23"/>
          <w:szCs w:val="23"/>
          <w:highlight w:val="black"/>
          <w:lang w:val="ro-RO"/>
        </w:rPr>
        <w:t>Moldova Agroindbank</w:t>
      </w:r>
      <w:r w:rsidRPr="00255885">
        <w:rPr>
          <w:rFonts w:ascii="Times New Roman" w:hAnsi="Times New Roman" w:cs="Times New Roman"/>
          <w:sz w:val="23"/>
          <w:szCs w:val="23"/>
          <w:lang w:val="ro-RO"/>
        </w:rPr>
        <w:t>” S.A.,(</w:t>
      </w:r>
      <w:r w:rsidRPr="00255885">
        <w:rPr>
          <w:rFonts w:ascii="Times New Roman" w:hAnsi="Times New Roman" w:cs="Times New Roman"/>
          <w:i/>
          <w:sz w:val="23"/>
          <w:szCs w:val="23"/>
          <w:lang w:val="ro-RO"/>
        </w:rPr>
        <w:t>scrisoarea cu nr. 2911</w:t>
      </w:r>
      <w:r>
        <w:rPr>
          <w:rFonts w:ascii="Times New Roman" w:hAnsi="Times New Roman" w:cs="Times New Roman"/>
          <w:i/>
          <w:sz w:val="23"/>
          <w:szCs w:val="23"/>
          <w:lang w:val="ro-RO"/>
        </w:rPr>
        <w:t>0/150 din 12.04</w:t>
      </w:r>
      <w:r w:rsidRPr="00255885">
        <w:rPr>
          <w:rFonts w:ascii="Times New Roman" w:hAnsi="Times New Roman" w:cs="Times New Roman"/>
          <w:i/>
          <w:sz w:val="23"/>
          <w:szCs w:val="23"/>
          <w:lang w:val="ro-RO"/>
        </w:rPr>
        <w:t>.2016</w:t>
      </w:r>
      <w:r>
        <w:rPr>
          <w:rFonts w:ascii="Times New Roman" w:hAnsi="Times New Roman" w:cs="Times New Roman"/>
          <w:sz w:val="23"/>
          <w:szCs w:val="23"/>
          <w:lang w:val="ro-RO"/>
        </w:rPr>
        <w:t>), deschis la 20.01.2009</w:t>
      </w:r>
      <w:r w:rsidRPr="00255885">
        <w:rPr>
          <w:rFonts w:ascii="Times New Roman" w:hAnsi="Times New Roman" w:cs="Times New Roman"/>
          <w:sz w:val="23"/>
          <w:szCs w:val="23"/>
          <w:lang w:val="ro-RO"/>
        </w:rPr>
        <w:t>, sold la</w:t>
      </w:r>
      <w:r w:rsidRPr="00255885">
        <w:rPr>
          <w:lang w:val="ro-RO"/>
        </w:rPr>
        <w:t xml:space="preserve"> </w:t>
      </w:r>
      <w:r w:rsidRPr="00255885">
        <w:rPr>
          <w:rFonts w:ascii="Times New Roman" w:hAnsi="Times New Roman" w:cs="Times New Roman"/>
          <w:sz w:val="23"/>
          <w:szCs w:val="23"/>
          <w:lang w:val="ro-RO"/>
        </w:rPr>
        <w:t>01.01.20</w:t>
      </w:r>
      <w:r>
        <w:rPr>
          <w:rFonts w:ascii="Times New Roman" w:hAnsi="Times New Roman" w:cs="Times New Roman"/>
          <w:sz w:val="23"/>
          <w:szCs w:val="23"/>
          <w:lang w:val="ro-RO"/>
        </w:rPr>
        <w:t>14, 31.12.2014, 19.03.2015 în mărime de 7.42</w:t>
      </w:r>
      <w:r w:rsidRPr="00255885">
        <w:rPr>
          <w:rFonts w:ascii="Times New Roman" w:hAnsi="Times New Roman" w:cs="Times New Roman"/>
          <w:sz w:val="23"/>
          <w:szCs w:val="23"/>
          <w:lang w:val="ro-RO"/>
        </w:rPr>
        <w:t xml:space="preserve"> lei, rulaj total pentru perioada de 01.01.2014-31.12.2014 în mărime de </w:t>
      </w:r>
      <w:r w:rsidRPr="00255885">
        <w:rPr>
          <w:rFonts w:ascii="Times New Roman" w:hAnsi="Times New Roman" w:cs="Times New Roman"/>
          <w:b/>
          <w:sz w:val="23"/>
          <w:szCs w:val="23"/>
          <w:lang w:val="ro-RO"/>
        </w:rPr>
        <w:t>0.00 lei.</w:t>
      </w:r>
    </w:p>
    <w:p w:rsidR="000735F0" w:rsidRPr="000735F0" w:rsidRDefault="000735F0" w:rsidP="00A97116">
      <w:pPr>
        <w:overflowPunct w:val="0"/>
        <w:autoSpaceDE w:val="0"/>
        <w:autoSpaceDN w:val="0"/>
        <w:adjustRightInd w:val="0"/>
        <w:spacing w:after="0" w:line="240" w:lineRule="auto"/>
        <w:contextualSpacing/>
        <w:jc w:val="both"/>
        <w:textAlignment w:val="baseline"/>
        <w:rPr>
          <w:rFonts w:ascii="Times New Roman" w:hAnsi="Times New Roman" w:cs="Times New Roman"/>
          <w:b/>
          <w:sz w:val="23"/>
          <w:szCs w:val="23"/>
          <w:lang w:val="ro-RO"/>
        </w:rPr>
      </w:pPr>
    </w:p>
    <w:p w:rsidR="00A97116" w:rsidRPr="00255885" w:rsidRDefault="003E1395" w:rsidP="00A97116">
      <w:pPr>
        <w:overflowPunct w:val="0"/>
        <w:autoSpaceDE w:val="0"/>
        <w:autoSpaceDN w:val="0"/>
        <w:adjustRightInd w:val="0"/>
        <w:spacing w:after="0" w:line="240" w:lineRule="auto"/>
        <w:ind w:left="284"/>
        <w:contextualSpacing/>
        <w:jc w:val="both"/>
        <w:textAlignment w:val="baseline"/>
        <w:rPr>
          <w:rFonts w:ascii="Times New Roman" w:hAnsi="Times New Roman" w:cs="Times New Roman"/>
          <w:b/>
          <w:i/>
          <w:sz w:val="23"/>
          <w:szCs w:val="23"/>
          <w:lang w:val="ro-RO"/>
        </w:rPr>
      </w:pPr>
      <w:r>
        <w:rPr>
          <w:rFonts w:ascii="Times New Roman" w:hAnsi="Times New Roman" w:cs="Times New Roman"/>
          <w:b/>
          <w:i/>
          <w:sz w:val="23"/>
          <w:szCs w:val="23"/>
          <w:lang w:val="ro-RO"/>
        </w:rPr>
        <w:t xml:space="preserve">  Dna </w:t>
      </w:r>
      <w:r w:rsidRPr="002C2CF1">
        <w:rPr>
          <w:rFonts w:ascii="Times New Roman" w:hAnsi="Times New Roman" w:cs="Times New Roman"/>
          <w:b/>
          <w:i/>
          <w:sz w:val="23"/>
          <w:szCs w:val="23"/>
          <w:highlight w:val="black"/>
          <w:lang w:val="ro-RO"/>
        </w:rPr>
        <w:t>Grigoriev Gulnara</w:t>
      </w:r>
      <w:r w:rsidR="00A97116" w:rsidRPr="00255885">
        <w:rPr>
          <w:rFonts w:ascii="Times New Roman" w:hAnsi="Times New Roman" w:cs="Times New Roman"/>
          <w:b/>
          <w:i/>
          <w:sz w:val="23"/>
          <w:szCs w:val="23"/>
          <w:lang w:val="ro-RO"/>
        </w:rPr>
        <w:t xml:space="preserve">  :</w:t>
      </w:r>
    </w:p>
    <w:p w:rsidR="003E1395" w:rsidRDefault="003E1395" w:rsidP="003E1395">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1.Cont curent</w:t>
      </w:r>
      <w:r w:rsidR="00A97116" w:rsidRPr="00255885">
        <w:rPr>
          <w:rFonts w:ascii="Times New Roman" w:hAnsi="Times New Roman" w:cs="Times New Roman"/>
          <w:sz w:val="23"/>
          <w:szCs w:val="23"/>
          <w:lang w:val="ro-RO"/>
        </w:rPr>
        <w:t xml:space="preserve">, </w:t>
      </w:r>
      <w:r w:rsidRPr="00255885">
        <w:rPr>
          <w:rFonts w:ascii="Times New Roman" w:hAnsi="Times New Roman" w:cs="Times New Roman"/>
          <w:sz w:val="23"/>
          <w:szCs w:val="23"/>
          <w:lang w:val="ro-RO"/>
        </w:rPr>
        <w:t xml:space="preserve">nr. </w:t>
      </w:r>
      <w:r w:rsidRPr="002C2CF1">
        <w:rPr>
          <w:rFonts w:ascii="Times New Roman" w:hAnsi="Times New Roman" w:cs="Times New Roman"/>
          <w:b/>
          <w:sz w:val="23"/>
          <w:szCs w:val="23"/>
          <w:highlight w:val="black"/>
          <w:lang w:val="ro-RO"/>
        </w:rPr>
        <w:t>75/808</w:t>
      </w:r>
      <w:r>
        <w:rPr>
          <w:rFonts w:ascii="Times New Roman" w:hAnsi="Times New Roman" w:cs="Times New Roman"/>
          <w:sz w:val="23"/>
          <w:szCs w:val="23"/>
          <w:lang w:val="ro-RO"/>
        </w:rPr>
        <w:t>, în valută MDL, la</w:t>
      </w:r>
      <w:r w:rsidRPr="00255885">
        <w:rPr>
          <w:rFonts w:ascii="Times New Roman" w:hAnsi="Times New Roman" w:cs="Times New Roman"/>
          <w:sz w:val="23"/>
          <w:szCs w:val="23"/>
          <w:lang w:val="ro-RO"/>
        </w:rPr>
        <w:t xml:space="preserve"> ,,</w:t>
      </w:r>
      <w:r w:rsidRPr="002C2CF1">
        <w:rPr>
          <w:rFonts w:ascii="Times New Roman" w:hAnsi="Times New Roman" w:cs="Times New Roman"/>
          <w:b/>
          <w:sz w:val="23"/>
          <w:szCs w:val="23"/>
          <w:highlight w:val="black"/>
          <w:lang w:val="ro-RO"/>
        </w:rPr>
        <w:t>Banca de Economii</w:t>
      </w:r>
      <w:r w:rsidRPr="00255885">
        <w:rPr>
          <w:rFonts w:ascii="Times New Roman" w:hAnsi="Times New Roman" w:cs="Times New Roman"/>
          <w:sz w:val="23"/>
          <w:szCs w:val="23"/>
          <w:lang w:val="ro-RO"/>
        </w:rPr>
        <w:t xml:space="preserve">” S.A., </w:t>
      </w:r>
      <w:r w:rsidRPr="00255885">
        <w:rPr>
          <w:rFonts w:ascii="Times New Roman" w:hAnsi="Times New Roman" w:cs="Times New Roman"/>
          <w:i/>
          <w:sz w:val="23"/>
          <w:szCs w:val="23"/>
          <w:lang w:val="ro-RO"/>
        </w:rPr>
        <w:t xml:space="preserve">(scrisoarea cu </w:t>
      </w:r>
      <w:r>
        <w:rPr>
          <w:rFonts w:ascii="Times New Roman" w:hAnsi="Times New Roman" w:cs="Times New Roman"/>
          <w:i/>
          <w:sz w:val="23"/>
          <w:szCs w:val="23"/>
          <w:lang w:val="ro-RO"/>
        </w:rPr>
        <w:t>nr. 17-09/149/968 din 13.04</w:t>
      </w:r>
      <w:r w:rsidRPr="00255885">
        <w:rPr>
          <w:rFonts w:ascii="Times New Roman" w:hAnsi="Times New Roman" w:cs="Times New Roman"/>
          <w:i/>
          <w:sz w:val="23"/>
          <w:szCs w:val="23"/>
          <w:lang w:val="ro-RO"/>
        </w:rPr>
        <w:t>.2016)</w:t>
      </w:r>
      <w:r w:rsidRPr="00255885">
        <w:rPr>
          <w:rFonts w:ascii="Times New Roman" w:hAnsi="Times New Roman" w:cs="Times New Roman"/>
          <w:sz w:val="23"/>
          <w:szCs w:val="23"/>
          <w:lang w:val="ro-RO"/>
        </w:rPr>
        <w:t>,</w:t>
      </w:r>
      <w:r>
        <w:rPr>
          <w:rFonts w:ascii="Times New Roman" w:hAnsi="Times New Roman" w:cs="Times New Roman"/>
          <w:sz w:val="23"/>
          <w:szCs w:val="23"/>
          <w:lang w:val="ro-RO"/>
        </w:rPr>
        <w:t xml:space="preserve"> deschis la 06.11.1991, sold </w:t>
      </w:r>
      <w:r w:rsidR="006179C5">
        <w:rPr>
          <w:rFonts w:ascii="Times New Roman" w:hAnsi="Times New Roman" w:cs="Times New Roman"/>
          <w:sz w:val="23"/>
          <w:szCs w:val="23"/>
          <w:lang w:val="ro-RO"/>
        </w:rPr>
        <w:t xml:space="preserve">la 01.01.2014, </w:t>
      </w:r>
      <w:r>
        <w:rPr>
          <w:rFonts w:ascii="Times New Roman" w:hAnsi="Times New Roman" w:cs="Times New Roman"/>
          <w:sz w:val="23"/>
          <w:szCs w:val="23"/>
          <w:lang w:val="ro-RO"/>
        </w:rPr>
        <w:t>31.12.2014</w:t>
      </w:r>
      <w:r w:rsidR="006179C5">
        <w:rPr>
          <w:rFonts w:ascii="Times New Roman" w:hAnsi="Times New Roman" w:cs="Times New Roman"/>
          <w:sz w:val="23"/>
          <w:szCs w:val="23"/>
          <w:lang w:val="ro-RO"/>
        </w:rPr>
        <w:t xml:space="preserve"> și 19.03.2015 în mărime de 4.90</w:t>
      </w:r>
      <w:r w:rsidRPr="00255885">
        <w:rPr>
          <w:rFonts w:ascii="Times New Roman" w:hAnsi="Times New Roman" w:cs="Times New Roman"/>
          <w:sz w:val="23"/>
          <w:szCs w:val="23"/>
          <w:lang w:val="ro-RO"/>
        </w:rPr>
        <w:t xml:space="preserve"> lei, rulaj total pentru p</w:t>
      </w:r>
      <w:r>
        <w:rPr>
          <w:rFonts w:ascii="Times New Roman" w:hAnsi="Times New Roman" w:cs="Times New Roman"/>
          <w:sz w:val="23"/>
          <w:szCs w:val="23"/>
          <w:lang w:val="ro-RO"/>
        </w:rPr>
        <w:t>erioada de 01.01</w:t>
      </w:r>
      <w:r w:rsidRPr="00255885">
        <w:rPr>
          <w:rFonts w:ascii="Times New Roman" w:hAnsi="Times New Roman" w:cs="Times New Roman"/>
          <w:sz w:val="23"/>
          <w:szCs w:val="23"/>
          <w:lang w:val="ro-RO"/>
        </w:rPr>
        <w:t xml:space="preserve">.2014-31.12.2014 în mărime de </w:t>
      </w:r>
      <w:r w:rsidR="006179C5">
        <w:rPr>
          <w:rFonts w:ascii="Times New Roman" w:hAnsi="Times New Roman" w:cs="Times New Roman"/>
          <w:b/>
          <w:sz w:val="23"/>
          <w:szCs w:val="23"/>
          <w:lang w:val="ro-RO"/>
        </w:rPr>
        <w:t>0.00</w:t>
      </w:r>
      <w:r w:rsidRPr="00255885">
        <w:rPr>
          <w:rFonts w:ascii="Times New Roman" w:hAnsi="Times New Roman" w:cs="Times New Roman"/>
          <w:b/>
          <w:sz w:val="23"/>
          <w:szCs w:val="23"/>
          <w:lang w:val="ro-RO"/>
        </w:rPr>
        <w:t xml:space="preserve"> lei</w:t>
      </w:r>
      <w:r w:rsidRPr="00255885">
        <w:rPr>
          <w:rFonts w:ascii="Times New Roman" w:hAnsi="Times New Roman" w:cs="Times New Roman"/>
          <w:sz w:val="23"/>
          <w:szCs w:val="23"/>
          <w:lang w:val="ro-RO"/>
        </w:rPr>
        <w:t>.</w:t>
      </w:r>
    </w:p>
    <w:p w:rsidR="006179C5" w:rsidRDefault="00A97116" w:rsidP="006179C5">
      <w:pPr>
        <w:overflowPunct w:val="0"/>
        <w:autoSpaceDE w:val="0"/>
        <w:autoSpaceDN w:val="0"/>
        <w:adjustRightInd w:val="0"/>
        <w:spacing w:after="0" w:line="240" w:lineRule="auto"/>
        <w:contextualSpacing/>
        <w:jc w:val="both"/>
        <w:textAlignment w:val="baseline"/>
        <w:rPr>
          <w:rFonts w:ascii="Times New Roman" w:hAnsi="Times New Roman" w:cs="Times New Roman"/>
          <w:b/>
          <w:sz w:val="23"/>
          <w:szCs w:val="23"/>
          <w:lang w:val="ro-RO"/>
        </w:rPr>
      </w:pPr>
      <w:r>
        <w:rPr>
          <w:rFonts w:ascii="Times New Roman" w:hAnsi="Times New Roman" w:cs="Times New Roman"/>
          <w:b/>
          <w:sz w:val="23"/>
          <w:szCs w:val="23"/>
          <w:lang w:val="ro-RO"/>
        </w:rPr>
        <w:t>2.</w:t>
      </w:r>
      <w:r w:rsidR="006179C5">
        <w:rPr>
          <w:rFonts w:ascii="Times New Roman" w:hAnsi="Times New Roman" w:cs="Times New Roman"/>
          <w:b/>
          <w:sz w:val="23"/>
          <w:szCs w:val="23"/>
          <w:lang w:val="ro-RO"/>
        </w:rPr>
        <w:t>Cont de card</w:t>
      </w:r>
      <w:r w:rsidR="006179C5" w:rsidRPr="00255885">
        <w:rPr>
          <w:rFonts w:ascii="Times New Roman" w:hAnsi="Times New Roman" w:cs="Times New Roman"/>
          <w:sz w:val="23"/>
          <w:szCs w:val="23"/>
          <w:lang w:val="ro-RO"/>
        </w:rPr>
        <w:t>, nr</w:t>
      </w:r>
      <w:r w:rsidR="006179C5" w:rsidRPr="002C2CF1">
        <w:rPr>
          <w:rFonts w:ascii="Times New Roman" w:hAnsi="Times New Roman" w:cs="Times New Roman"/>
          <w:sz w:val="23"/>
          <w:szCs w:val="23"/>
          <w:highlight w:val="black"/>
          <w:lang w:val="ro-RO"/>
        </w:rPr>
        <w:t>.</w:t>
      </w:r>
      <w:r w:rsidR="006179C5" w:rsidRPr="002C2CF1">
        <w:rPr>
          <w:rFonts w:ascii="Times New Roman" w:hAnsi="Times New Roman" w:cs="Times New Roman"/>
          <w:b/>
          <w:sz w:val="23"/>
          <w:szCs w:val="23"/>
          <w:highlight w:val="black"/>
          <w:lang w:val="ro-RO"/>
        </w:rPr>
        <w:t xml:space="preserve"> 2259927227</w:t>
      </w:r>
      <w:r w:rsidR="006179C5" w:rsidRPr="00255885">
        <w:rPr>
          <w:rFonts w:ascii="Times New Roman" w:hAnsi="Times New Roman" w:cs="Times New Roman"/>
          <w:sz w:val="23"/>
          <w:szCs w:val="23"/>
          <w:lang w:val="ro-RO"/>
        </w:rPr>
        <w:t>, în valută MDL, la BC ,,</w:t>
      </w:r>
      <w:r w:rsidR="006179C5" w:rsidRPr="002C2CF1">
        <w:rPr>
          <w:rFonts w:ascii="Times New Roman" w:hAnsi="Times New Roman" w:cs="Times New Roman"/>
          <w:b/>
          <w:sz w:val="23"/>
          <w:szCs w:val="23"/>
          <w:highlight w:val="black"/>
          <w:lang w:val="ro-RO"/>
        </w:rPr>
        <w:t>Moldova Agroindbank</w:t>
      </w:r>
      <w:r w:rsidR="006179C5" w:rsidRPr="00255885">
        <w:rPr>
          <w:rFonts w:ascii="Times New Roman" w:hAnsi="Times New Roman" w:cs="Times New Roman"/>
          <w:sz w:val="23"/>
          <w:szCs w:val="23"/>
          <w:lang w:val="ro-RO"/>
        </w:rPr>
        <w:t>” S.A.,(</w:t>
      </w:r>
      <w:r w:rsidR="006179C5" w:rsidRPr="00255885">
        <w:rPr>
          <w:rFonts w:ascii="Times New Roman" w:hAnsi="Times New Roman" w:cs="Times New Roman"/>
          <w:i/>
          <w:sz w:val="23"/>
          <w:szCs w:val="23"/>
          <w:lang w:val="ro-RO"/>
        </w:rPr>
        <w:t>scrisoarea cu nr. 2911</w:t>
      </w:r>
      <w:r w:rsidR="006179C5">
        <w:rPr>
          <w:rFonts w:ascii="Times New Roman" w:hAnsi="Times New Roman" w:cs="Times New Roman"/>
          <w:i/>
          <w:sz w:val="23"/>
          <w:szCs w:val="23"/>
          <w:lang w:val="ro-RO"/>
        </w:rPr>
        <w:t>0/150 din 12.04</w:t>
      </w:r>
      <w:r w:rsidR="006179C5" w:rsidRPr="00255885">
        <w:rPr>
          <w:rFonts w:ascii="Times New Roman" w:hAnsi="Times New Roman" w:cs="Times New Roman"/>
          <w:i/>
          <w:sz w:val="23"/>
          <w:szCs w:val="23"/>
          <w:lang w:val="ro-RO"/>
        </w:rPr>
        <w:t>.2016</w:t>
      </w:r>
      <w:r w:rsidR="006179C5">
        <w:rPr>
          <w:rFonts w:ascii="Times New Roman" w:hAnsi="Times New Roman" w:cs="Times New Roman"/>
          <w:sz w:val="23"/>
          <w:szCs w:val="23"/>
          <w:lang w:val="ro-RO"/>
        </w:rPr>
        <w:t>), deschis la 17.07.2007</w:t>
      </w:r>
      <w:r w:rsidR="006179C5" w:rsidRPr="00255885">
        <w:rPr>
          <w:rFonts w:ascii="Times New Roman" w:hAnsi="Times New Roman" w:cs="Times New Roman"/>
          <w:sz w:val="23"/>
          <w:szCs w:val="23"/>
          <w:lang w:val="ro-RO"/>
        </w:rPr>
        <w:t>, sold la</w:t>
      </w:r>
      <w:r w:rsidR="006179C5" w:rsidRPr="00255885">
        <w:rPr>
          <w:lang w:val="ro-RO"/>
        </w:rPr>
        <w:t xml:space="preserve"> </w:t>
      </w:r>
      <w:r w:rsidR="006179C5" w:rsidRPr="00255885">
        <w:rPr>
          <w:rFonts w:ascii="Times New Roman" w:hAnsi="Times New Roman" w:cs="Times New Roman"/>
          <w:sz w:val="23"/>
          <w:szCs w:val="23"/>
          <w:lang w:val="ro-RO"/>
        </w:rPr>
        <w:t>01.01.20</w:t>
      </w:r>
      <w:r w:rsidR="006179C5">
        <w:rPr>
          <w:rFonts w:ascii="Times New Roman" w:hAnsi="Times New Roman" w:cs="Times New Roman"/>
          <w:sz w:val="23"/>
          <w:szCs w:val="23"/>
          <w:lang w:val="ro-RO"/>
        </w:rPr>
        <w:t>14, 31.12.2014, 19.03.2015 în mărime de 10.52</w:t>
      </w:r>
      <w:r w:rsidR="006179C5" w:rsidRPr="00255885">
        <w:rPr>
          <w:rFonts w:ascii="Times New Roman" w:hAnsi="Times New Roman" w:cs="Times New Roman"/>
          <w:sz w:val="23"/>
          <w:szCs w:val="23"/>
          <w:lang w:val="ro-RO"/>
        </w:rPr>
        <w:t xml:space="preserve"> lei, rulaj total pentru perioada de 01.01.2014-31.12.2014 în mărime de </w:t>
      </w:r>
      <w:r w:rsidR="006179C5" w:rsidRPr="00255885">
        <w:rPr>
          <w:rFonts w:ascii="Times New Roman" w:hAnsi="Times New Roman" w:cs="Times New Roman"/>
          <w:b/>
          <w:sz w:val="23"/>
          <w:szCs w:val="23"/>
          <w:lang w:val="ro-RO"/>
        </w:rPr>
        <w:t>0.00 lei.</w:t>
      </w:r>
    </w:p>
    <w:p w:rsidR="00A97116" w:rsidRDefault="00A97116" w:rsidP="006179C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3"/>
          <w:szCs w:val="23"/>
          <w:lang w:val="ro-RO" w:eastAsia="ru-RU"/>
        </w:rPr>
      </w:pPr>
      <w:r>
        <w:rPr>
          <w:rFonts w:ascii="Times New Roman" w:hAnsi="Times New Roman" w:cs="Times New Roman"/>
          <w:b/>
          <w:sz w:val="23"/>
          <w:szCs w:val="23"/>
          <w:lang w:val="ro-RO"/>
        </w:rPr>
        <w:t>3.</w:t>
      </w:r>
      <w:r w:rsidR="006179C5">
        <w:rPr>
          <w:rFonts w:ascii="Times New Roman" w:hAnsi="Times New Roman" w:cs="Times New Roman"/>
          <w:b/>
          <w:sz w:val="23"/>
          <w:szCs w:val="23"/>
          <w:lang w:val="ro-RO"/>
        </w:rPr>
        <w:t>Cont de card</w:t>
      </w:r>
      <w:r w:rsidR="006179C5" w:rsidRPr="00255885">
        <w:rPr>
          <w:rFonts w:ascii="Times New Roman" w:hAnsi="Times New Roman" w:cs="Times New Roman"/>
          <w:sz w:val="23"/>
          <w:szCs w:val="23"/>
          <w:lang w:val="ro-RO"/>
        </w:rPr>
        <w:t>, nr.</w:t>
      </w:r>
      <w:r w:rsidR="006179C5">
        <w:rPr>
          <w:rFonts w:ascii="Times New Roman" w:hAnsi="Times New Roman" w:cs="Times New Roman"/>
          <w:b/>
          <w:sz w:val="23"/>
          <w:szCs w:val="23"/>
          <w:lang w:val="ro-RO"/>
        </w:rPr>
        <w:t xml:space="preserve"> </w:t>
      </w:r>
      <w:r w:rsidR="006179C5" w:rsidRPr="002C2CF1">
        <w:rPr>
          <w:rFonts w:ascii="Times New Roman" w:hAnsi="Times New Roman" w:cs="Times New Roman"/>
          <w:b/>
          <w:sz w:val="23"/>
          <w:szCs w:val="23"/>
          <w:highlight w:val="black"/>
          <w:lang w:val="ro-RO"/>
        </w:rPr>
        <w:t>22591815961</w:t>
      </w:r>
      <w:r w:rsidR="006179C5">
        <w:rPr>
          <w:rFonts w:ascii="Times New Roman" w:hAnsi="Times New Roman" w:cs="Times New Roman"/>
          <w:sz w:val="23"/>
          <w:szCs w:val="23"/>
          <w:lang w:val="ro-RO"/>
        </w:rPr>
        <w:t>, în valută USD</w:t>
      </w:r>
      <w:r w:rsidR="006179C5" w:rsidRPr="00255885">
        <w:rPr>
          <w:rFonts w:ascii="Times New Roman" w:hAnsi="Times New Roman" w:cs="Times New Roman"/>
          <w:sz w:val="23"/>
          <w:szCs w:val="23"/>
          <w:lang w:val="ro-RO"/>
        </w:rPr>
        <w:t>, la BC ,,</w:t>
      </w:r>
      <w:r w:rsidR="006179C5" w:rsidRPr="002C2CF1">
        <w:rPr>
          <w:rFonts w:ascii="Times New Roman" w:hAnsi="Times New Roman" w:cs="Times New Roman"/>
          <w:b/>
          <w:sz w:val="23"/>
          <w:szCs w:val="23"/>
          <w:highlight w:val="black"/>
          <w:lang w:val="ro-RO"/>
        </w:rPr>
        <w:t>Moldova Agroindbank</w:t>
      </w:r>
      <w:r w:rsidR="006179C5" w:rsidRPr="00255885">
        <w:rPr>
          <w:rFonts w:ascii="Times New Roman" w:hAnsi="Times New Roman" w:cs="Times New Roman"/>
          <w:sz w:val="23"/>
          <w:szCs w:val="23"/>
          <w:lang w:val="ro-RO"/>
        </w:rPr>
        <w:t>” S.A.,(</w:t>
      </w:r>
      <w:r w:rsidR="006179C5" w:rsidRPr="00255885">
        <w:rPr>
          <w:rFonts w:ascii="Times New Roman" w:hAnsi="Times New Roman" w:cs="Times New Roman"/>
          <w:i/>
          <w:sz w:val="23"/>
          <w:szCs w:val="23"/>
          <w:lang w:val="ro-RO"/>
        </w:rPr>
        <w:t>scrisoarea cu nr. 2911</w:t>
      </w:r>
      <w:r w:rsidR="006179C5">
        <w:rPr>
          <w:rFonts w:ascii="Times New Roman" w:hAnsi="Times New Roman" w:cs="Times New Roman"/>
          <w:i/>
          <w:sz w:val="23"/>
          <w:szCs w:val="23"/>
          <w:lang w:val="ro-RO"/>
        </w:rPr>
        <w:t>0/150 din 12.04</w:t>
      </w:r>
      <w:r w:rsidR="006179C5" w:rsidRPr="00255885">
        <w:rPr>
          <w:rFonts w:ascii="Times New Roman" w:hAnsi="Times New Roman" w:cs="Times New Roman"/>
          <w:i/>
          <w:sz w:val="23"/>
          <w:szCs w:val="23"/>
          <w:lang w:val="ro-RO"/>
        </w:rPr>
        <w:t>.2016</w:t>
      </w:r>
      <w:r w:rsidR="006179C5">
        <w:rPr>
          <w:rFonts w:ascii="Times New Roman" w:hAnsi="Times New Roman" w:cs="Times New Roman"/>
          <w:sz w:val="23"/>
          <w:szCs w:val="23"/>
          <w:lang w:val="ro-RO"/>
        </w:rPr>
        <w:t>), deschis la 16.01.2012 cu soldul inițial în mărime de 650 dolari</w:t>
      </w:r>
      <w:r w:rsidR="006179C5" w:rsidRPr="00255885">
        <w:rPr>
          <w:rFonts w:ascii="Times New Roman" w:hAnsi="Times New Roman" w:cs="Times New Roman"/>
          <w:sz w:val="23"/>
          <w:szCs w:val="23"/>
          <w:lang w:val="ro-RO"/>
        </w:rPr>
        <w:t>, sold la</w:t>
      </w:r>
      <w:r w:rsidR="006179C5" w:rsidRPr="00255885">
        <w:rPr>
          <w:lang w:val="ro-RO"/>
        </w:rPr>
        <w:t xml:space="preserve"> </w:t>
      </w:r>
      <w:r w:rsidR="006179C5" w:rsidRPr="00255885">
        <w:rPr>
          <w:rFonts w:ascii="Times New Roman" w:hAnsi="Times New Roman" w:cs="Times New Roman"/>
          <w:sz w:val="23"/>
          <w:szCs w:val="23"/>
          <w:lang w:val="ro-RO"/>
        </w:rPr>
        <w:t>01.01.20</w:t>
      </w:r>
      <w:r w:rsidR="006179C5">
        <w:rPr>
          <w:rFonts w:ascii="Times New Roman" w:hAnsi="Times New Roman" w:cs="Times New Roman"/>
          <w:sz w:val="23"/>
          <w:szCs w:val="23"/>
          <w:lang w:val="ro-RO"/>
        </w:rPr>
        <w:t>14 în mărime de 2 638.15 dolari,  sold la 31.12.2014 și 19.03.2015 în mărime de 33.59 dolari</w:t>
      </w:r>
      <w:r w:rsidR="006179C5" w:rsidRPr="00255885">
        <w:rPr>
          <w:rFonts w:ascii="Times New Roman" w:hAnsi="Times New Roman" w:cs="Times New Roman"/>
          <w:sz w:val="23"/>
          <w:szCs w:val="23"/>
          <w:lang w:val="ro-RO"/>
        </w:rPr>
        <w:t xml:space="preserve">, rulaj total pentru perioada de 01.01.2014-31.12.2014 în mărime de </w:t>
      </w:r>
      <w:r w:rsidR="006179C5">
        <w:rPr>
          <w:rFonts w:ascii="Times New Roman" w:hAnsi="Times New Roman" w:cs="Times New Roman"/>
          <w:b/>
          <w:sz w:val="23"/>
          <w:szCs w:val="23"/>
          <w:lang w:val="ro-RO"/>
        </w:rPr>
        <w:t>0.00 dolari</w:t>
      </w:r>
      <w:r w:rsidR="006179C5" w:rsidRPr="00255885">
        <w:rPr>
          <w:rFonts w:ascii="Times New Roman" w:hAnsi="Times New Roman" w:cs="Times New Roman"/>
          <w:b/>
          <w:sz w:val="23"/>
          <w:szCs w:val="23"/>
          <w:lang w:val="ro-RO"/>
        </w:rPr>
        <w:t>.</w:t>
      </w:r>
    </w:p>
    <w:p w:rsidR="00A97116" w:rsidRPr="00255885" w:rsidRDefault="00A97116" w:rsidP="00A971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Pr="00255885">
        <w:rPr>
          <w:rFonts w:ascii="Times New Roman" w:eastAsia="Times New Roman" w:hAnsi="Times New Roman" w:cs="Times New Roman"/>
          <w:sz w:val="23"/>
          <w:szCs w:val="23"/>
          <w:lang w:val="ro-RO" w:eastAsia="ru-RU"/>
        </w:rPr>
        <w:t>Conform scrisorilor participanților profesioniști care dețin informația, privind deținătorii de valori mobiliare din Republica Moldova, drept r</w:t>
      </w:r>
      <w:r>
        <w:rPr>
          <w:rFonts w:ascii="Times New Roman" w:eastAsia="Times New Roman" w:hAnsi="Times New Roman" w:cs="Times New Roman"/>
          <w:sz w:val="23"/>
          <w:szCs w:val="23"/>
          <w:lang w:val="ro-RO" w:eastAsia="ru-RU"/>
        </w:rPr>
        <w:t>ă</w:t>
      </w:r>
      <w:r w:rsidR="00752CCA">
        <w:rPr>
          <w:rFonts w:ascii="Times New Roman" w:eastAsia="Times New Roman" w:hAnsi="Times New Roman" w:cs="Times New Roman"/>
          <w:sz w:val="23"/>
          <w:szCs w:val="23"/>
          <w:lang w:val="ro-RO" w:eastAsia="ru-RU"/>
        </w:rPr>
        <w:t xml:space="preserve">spuns la demersul CNI nr. 03/760 din 29.03.2016, soții Grigoriev Aurel și </w:t>
      </w:r>
      <w:r w:rsidR="00752CCA" w:rsidRPr="002C2CF1">
        <w:rPr>
          <w:rFonts w:ascii="Times New Roman" w:eastAsia="Times New Roman" w:hAnsi="Times New Roman" w:cs="Times New Roman"/>
          <w:sz w:val="23"/>
          <w:szCs w:val="23"/>
          <w:highlight w:val="black"/>
          <w:lang w:val="ro-RO" w:eastAsia="ru-RU"/>
        </w:rPr>
        <w:t>Grigoriev Gulnara</w:t>
      </w:r>
      <w:r w:rsidRPr="00255885">
        <w:rPr>
          <w:rFonts w:ascii="Times New Roman" w:eastAsia="Times New Roman" w:hAnsi="Times New Roman" w:cs="Times New Roman"/>
          <w:sz w:val="23"/>
          <w:szCs w:val="23"/>
          <w:lang w:val="ro-RO" w:eastAsia="ru-RU"/>
        </w:rPr>
        <w:t xml:space="preserve">, nu au dezvăluit activitate de participant pe piața financiară nebancară.  </w:t>
      </w:r>
    </w:p>
    <w:p w:rsidR="00A97116" w:rsidRPr="00255885" w:rsidRDefault="00A97116" w:rsidP="00A97116">
      <w:pPr>
        <w:overflowPunct w:val="0"/>
        <w:autoSpaceDE w:val="0"/>
        <w:autoSpaceDN w:val="0"/>
        <w:adjustRightInd w:val="0"/>
        <w:spacing w:after="0" w:line="240" w:lineRule="auto"/>
        <w:contextualSpacing/>
        <w:jc w:val="both"/>
        <w:textAlignment w:val="baseline"/>
        <w:rPr>
          <w:rFonts w:ascii="Times New Roman" w:hAnsi="Times New Roman" w:cs="Times New Roman"/>
          <w:i/>
          <w:iCs/>
          <w:sz w:val="23"/>
          <w:szCs w:val="23"/>
          <w:lang w:val="ro-RO"/>
        </w:rPr>
      </w:pPr>
      <w:r w:rsidRPr="00255885">
        <w:rPr>
          <w:rFonts w:ascii="Times New Roman" w:hAnsi="Times New Roman" w:cs="Times New Roman"/>
          <w:b/>
          <w:sz w:val="23"/>
          <w:szCs w:val="23"/>
          <w:lang w:val="ro-RO"/>
        </w:rPr>
        <w:t xml:space="preserve">       </w:t>
      </w:r>
      <w:r w:rsidRPr="00255885">
        <w:rPr>
          <w:rFonts w:ascii="Times New Roman" w:hAnsi="Times New Roman" w:cs="Times New Roman"/>
          <w:iCs/>
          <w:sz w:val="23"/>
          <w:szCs w:val="23"/>
          <w:lang w:val="ro-RO"/>
        </w:rPr>
        <w:t>La acest</w:t>
      </w:r>
      <w:r w:rsidR="00752CCA">
        <w:rPr>
          <w:rFonts w:ascii="Times New Roman" w:hAnsi="Times New Roman" w:cs="Times New Roman"/>
          <w:iCs/>
          <w:sz w:val="23"/>
          <w:szCs w:val="23"/>
          <w:lang w:val="ro-RO"/>
        </w:rPr>
        <w:t xml:space="preserve"> capitol, dl. Grigoriev Aurel</w:t>
      </w:r>
      <w:r w:rsidRPr="00255885">
        <w:rPr>
          <w:rFonts w:ascii="Times New Roman" w:hAnsi="Times New Roman" w:cs="Times New Roman"/>
          <w:iCs/>
          <w:sz w:val="23"/>
          <w:szCs w:val="23"/>
          <w:lang w:val="ro-RO"/>
        </w:rPr>
        <w:t xml:space="preserve"> a explicat următoarele : </w:t>
      </w:r>
      <w:r w:rsidRPr="00255885">
        <w:rPr>
          <w:rFonts w:ascii="Times New Roman" w:hAnsi="Times New Roman" w:cs="Times New Roman"/>
          <w:i/>
          <w:iCs/>
          <w:sz w:val="23"/>
          <w:szCs w:val="23"/>
          <w:lang w:val="ro-RO"/>
        </w:rPr>
        <w:t>„</w:t>
      </w:r>
      <w:r w:rsidR="0076750F" w:rsidRPr="0076750F">
        <w:rPr>
          <w:rFonts w:ascii="Times New Roman" w:hAnsi="Times New Roman" w:cs="Times New Roman"/>
          <w:i/>
          <w:iCs/>
          <w:sz w:val="23"/>
          <w:szCs w:val="23"/>
          <w:lang w:val="ro-MD"/>
        </w:rPr>
        <w:t>Referitor la contul de card de la „</w:t>
      </w:r>
      <w:r w:rsidR="0076750F" w:rsidRPr="002C2CF1">
        <w:rPr>
          <w:rFonts w:ascii="Times New Roman" w:hAnsi="Times New Roman" w:cs="Times New Roman"/>
          <w:i/>
          <w:iCs/>
          <w:sz w:val="23"/>
          <w:szCs w:val="23"/>
          <w:highlight w:val="black"/>
          <w:lang w:val="ro-MD"/>
        </w:rPr>
        <w:t>Banca de Economii</w:t>
      </w:r>
      <w:r w:rsidR="0076750F" w:rsidRPr="0076750F">
        <w:rPr>
          <w:rFonts w:ascii="Times New Roman" w:hAnsi="Times New Roman" w:cs="Times New Roman"/>
          <w:i/>
          <w:iCs/>
          <w:sz w:val="23"/>
          <w:szCs w:val="23"/>
          <w:lang w:val="ro-MD"/>
        </w:rPr>
        <w:t>” SA, deschis la 09.01.2012 cu rulajul pent</w:t>
      </w:r>
      <w:r w:rsidR="0076750F">
        <w:rPr>
          <w:rFonts w:ascii="Times New Roman" w:hAnsi="Times New Roman" w:cs="Times New Roman"/>
          <w:i/>
          <w:iCs/>
          <w:sz w:val="23"/>
          <w:szCs w:val="23"/>
          <w:lang w:val="ro-MD"/>
        </w:rPr>
        <w:t>ru anul 2014 de 58174,83 lei poate</w:t>
      </w:r>
      <w:r w:rsidR="0076750F" w:rsidRPr="0076750F">
        <w:rPr>
          <w:rFonts w:ascii="Times New Roman" w:hAnsi="Times New Roman" w:cs="Times New Roman"/>
          <w:i/>
          <w:iCs/>
          <w:sz w:val="23"/>
          <w:szCs w:val="23"/>
          <w:lang w:val="ro-MD"/>
        </w:rPr>
        <w:t xml:space="preserve"> comunica că este contul cardului de salariu pe cînd Procuratura Generală era deservită de Banca de Economii, privind remunerarea muncii. Suma dată a fost declarată în declarația cu privire la venituri și proprietăți pentru anul 2014 ca salariu de funcție.  La momentul intrării ultimei în proces de lichidare angajații procuraturii au trecut să fie deserviți de „</w:t>
      </w:r>
      <w:r w:rsidR="0076750F" w:rsidRPr="002C2CF1">
        <w:rPr>
          <w:rFonts w:ascii="Times New Roman" w:hAnsi="Times New Roman" w:cs="Times New Roman"/>
          <w:i/>
          <w:iCs/>
          <w:sz w:val="23"/>
          <w:szCs w:val="23"/>
          <w:highlight w:val="black"/>
          <w:lang w:val="ro-MD"/>
        </w:rPr>
        <w:t>Moldova-Agroindbank</w:t>
      </w:r>
      <w:r w:rsidR="0076750F" w:rsidRPr="0076750F">
        <w:rPr>
          <w:rFonts w:ascii="Times New Roman" w:hAnsi="Times New Roman" w:cs="Times New Roman"/>
          <w:i/>
          <w:iCs/>
          <w:sz w:val="23"/>
          <w:szCs w:val="23"/>
          <w:lang w:val="ro-MD"/>
        </w:rPr>
        <w:t xml:space="preserve">” SA. Contul dat nu a fost închis deoarece la adresarea la filiala din </w:t>
      </w:r>
      <w:r w:rsidR="0076750F">
        <w:rPr>
          <w:rFonts w:ascii="Times New Roman" w:hAnsi="Times New Roman" w:cs="Times New Roman"/>
          <w:i/>
          <w:iCs/>
          <w:sz w:val="23"/>
          <w:szCs w:val="23"/>
          <w:lang w:val="ro-MD"/>
        </w:rPr>
        <w:t xml:space="preserve">Dondușeni a </w:t>
      </w:r>
      <w:r w:rsidR="0076750F" w:rsidRPr="002C2CF1">
        <w:rPr>
          <w:rFonts w:ascii="Times New Roman" w:hAnsi="Times New Roman" w:cs="Times New Roman"/>
          <w:i/>
          <w:iCs/>
          <w:sz w:val="23"/>
          <w:szCs w:val="23"/>
          <w:highlight w:val="black"/>
          <w:lang w:val="ro-MD"/>
        </w:rPr>
        <w:t>Băncii de Economii</w:t>
      </w:r>
      <w:r w:rsidR="0076750F">
        <w:rPr>
          <w:rFonts w:ascii="Times New Roman" w:hAnsi="Times New Roman" w:cs="Times New Roman"/>
          <w:i/>
          <w:iCs/>
          <w:sz w:val="23"/>
          <w:szCs w:val="23"/>
          <w:lang w:val="ro-MD"/>
        </w:rPr>
        <w:t xml:space="preserve"> </w:t>
      </w:r>
      <w:r w:rsidR="0076750F" w:rsidRPr="0076750F">
        <w:rPr>
          <w:rFonts w:ascii="Times New Roman" w:hAnsi="Times New Roman" w:cs="Times New Roman"/>
          <w:i/>
          <w:iCs/>
          <w:sz w:val="23"/>
          <w:szCs w:val="23"/>
          <w:lang w:val="ro-MD"/>
        </w:rPr>
        <w:t xml:space="preserve">i s-a comunicat că ei nu pot închide acest cont, deoarece sînt în proces de lichidare. Tote conturile au fost trecute la </w:t>
      </w:r>
      <w:r w:rsidR="0076750F" w:rsidRPr="002C2CF1">
        <w:rPr>
          <w:rFonts w:ascii="Times New Roman" w:hAnsi="Times New Roman" w:cs="Times New Roman"/>
          <w:i/>
          <w:iCs/>
          <w:sz w:val="23"/>
          <w:szCs w:val="23"/>
          <w:highlight w:val="black"/>
          <w:lang w:val="ro-MD"/>
        </w:rPr>
        <w:t>Finkcombank</w:t>
      </w:r>
      <w:r w:rsidR="0076750F" w:rsidRPr="0076750F">
        <w:rPr>
          <w:rFonts w:ascii="Times New Roman" w:hAnsi="Times New Roman" w:cs="Times New Roman"/>
          <w:i/>
          <w:iCs/>
          <w:sz w:val="23"/>
          <w:szCs w:val="23"/>
          <w:lang w:val="ro-MD"/>
        </w:rPr>
        <w:t xml:space="preserve"> SA, care sunt concentrate într-un cont unic. Contul de card ”</w:t>
      </w:r>
      <w:r w:rsidR="0076750F" w:rsidRPr="002C2CF1">
        <w:rPr>
          <w:rFonts w:ascii="Times New Roman" w:hAnsi="Times New Roman" w:cs="Times New Roman"/>
          <w:i/>
          <w:iCs/>
          <w:sz w:val="23"/>
          <w:szCs w:val="23"/>
          <w:highlight w:val="black"/>
          <w:lang w:val="ro-MD"/>
        </w:rPr>
        <w:t>Moldova-Agoindbank</w:t>
      </w:r>
      <w:r w:rsidR="0076750F" w:rsidRPr="0076750F">
        <w:rPr>
          <w:rFonts w:ascii="Times New Roman" w:hAnsi="Times New Roman" w:cs="Times New Roman"/>
          <w:i/>
          <w:iCs/>
          <w:sz w:val="23"/>
          <w:szCs w:val="23"/>
          <w:lang w:val="ro-MD"/>
        </w:rPr>
        <w:t>” SA, deschis la 27.07.2007 este co</w:t>
      </w:r>
      <w:r w:rsidR="0076750F">
        <w:rPr>
          <w:rFonts w:ascii="Times New Roman" w:hAnsi="Times New Roman" w:cs="Times New Roman"/>
          <w:i/>
          <w:iCs/>
          <w:sz w:val="23"/>
          <w:szCs w:val="23"/>
          <w:lang w:val="ro-MD"/>
        </w:rPr>
        <w:t>ntul de salariu pe cînd deținea funcția</w:t>
      </w:r>
      <w:r w:rsidR="0076750F" w:rsidRPr="0076750F">
        <w:rPr>
          <w:rFonts w:ascii="Times New Roman" w:hAnsi="Times New Roman" w:cs="Times New Roman"/>
          <w:i/>
          <w:iCs/>
          <w:sz w:val="23"/>
          <w:szCs w:val="23"/>
          <w:lang w:val="ro-MD"/>
        </w:rPr>
        <w:t xml:space="preserve"> de jurist în IFS pe raionul Dondușeni, care la moment este închis din informația prezentată de filiala Dondușeni a „</w:t>
      </w:r>
      <w:r w:rsidR="0076750F" w:rsidRPr="002C2CF1">
        <w:rPr>
          <w:rFonts w:ascii="Times New Roman" w:hAnsi="Times New Roman" w:cs="Times New Roman"/>
          <w:i/>
          <w:iCs/>
          <w:sz w:val="23"/>
          <w:szCs w:val="23"/>
          <w:highlight w:val="black"/>
          <w:lang w:val="ro-MD"/>
        </w:rPr>
        <w:t>Moldova-Agroindbank</w:t>
      </w:r>
      <w:r w:rsidR="0076750F">
        <w:rPr>
          <w:rFonts w:ascii="Times New Roman" w:hAnsi="Times New Roman" w:cs="Times New Roman"/>
          <w:i/>
          <w:iCs/>
          <w:sz w:val="23"/>
          <w:szCs w:val="23"/>
          <w:lang w:val="ro-MD"/>
        </w:rPr>
        <w:t>”. De către bancă nu a</w:t>
      </w:r>
      <w:r w:rsidR="0076750F" w:rsidRPr="0076750F">
        <w:rPr>
          <w:rFonts w:ascii="Times New Roman" w:hAnsi="Times New Roman" w:cs="Times New Roman"/>
          <w:i/>
          <w:iCs/>
          <w:sz w:val="23"/>
          <w:szCs w:val="23"/>
          <w:lang w:val="ro-MD"/>
        </w:rPr>
        <w:t xml:space="preserve"> fost informat că există un așa cont de card. Contul de card de la „</w:t>
      </w:r>
      <w:r w:rsidR="0076750F" w:rsidRPr="002C2CF1">
        <w:rPr>
          <w:rFonts w:ascii="Times New Roman" w:hAnsi="Times New Roman" w:cs="Times New Roman"/>
          <w:i/>
          <w:iCs/>
          <w:sz w:val="23"/>
          <w:szCs w:val="23"/>
          <w:highlight w:val="black"/>
          <w:lang w:val="ro-MD"/>
        </w:rPr>
        <w:t>Moldova-Agroindbank</w:t>
      </w:r>
      <w:r w:rsidR="0076750F" w:rsidRPr="0076750F">
        <w:rPr>
          <w:rFonts w:ascii="Times New Roman" w:hAnsi="Times New Roman" w:cs="Times New Roman"/>
          <w:i/>
          <w:iCs/>
          <w:sz w:val="23"/>
          <w:szCs w:val="23"/>
          <w:lang w:val="ro-MD"/>
        </w:rPr>
        <w:t>” deschis la 20.01.2009 este contul  cardului de salariu din momentul  începerii activității în organele procuraturii, deoarece la acel moment Procuratura Generală era deservită de către „</w:t>
      </w:r>
      <w:r w:rsidR="0076750F" w:rsidRPr="002C2CF1">
        <w:rPr>
          <w:rFonts w:ascii="Times New Roman" w:hAnsi="Times New Roman" w:cs="Times New Roman"/>
          <w:i/>
          <w:iCs/>
          <w:sz w:val="23"/>
          <w:szCs w:val="23"/>
          <w:highlight w:val="black"/>
          <w:lang w:val="ro-MD"/>
        </w:rPr>
        <w:t>Moldova-Agroindbsnk</w:t>
      </w:r>
      <w:r w:rsidR="0076750F" w:rsidRPr="0076750F">
        <w:rPr>
          <w:rFonts w:ascii="Times New Roman" w:hAnsi="Times New Roman" w:cs="Times New Roman"/>
          <w:i/>
          <w:iCs/>
          <w:sz w:val="23"/>
          <w:szCs w:val="23"/>
          <w:lang w:val="ro-MD"/>
        </w:rPr>
        <w:t xml:space="preserve">” SA. La expirarea cardurilor de salariu în anul 2012 Procuratura Generala a trecut să fie deservită de către </w:t>
      </w:r>
      <w:r w:rsidR="0076750F" w:rsidRPr="002C2CF1">
        <w:rPr>
          <w:rFonts w:ascii="Times New Roman" w:hAnsi="Times New Roman" w:cs="Times New Roman"/>
          <w:i/>
          <w:iCs/>
          <w:sz w:val="23"/>
          <w:szCs w:val="23"/>
          <w:highlight w:val="black"/>
          <w:lang w:val="ro-MD"/>
        </w:rPr>
        <w:t>Banca de Economii</w:t>
      </w:r>
      <w:r w:rsidR="0076750F" w:rsidRPr="0076750F">
        <w:rPr>
          <w:rFonts w:ascii="Times New Roman" w:hAnsi="Times New Roman" w:cs="Times New Roman"/>
          <w:i/>
          <w:iCs/>
          <w:sz w:val="23"/>
          <w:szCs w:val="23"/>
          <w:lang w:val="ro-MD"/>
        </w:rPr>
        <w:t xml:space="preserve">. Dar cardurile de salariu deținute la </w:t>
      </w:r>
      <w:r w:rsidR="0076750F" w:rsidRPr="002C2CF1">
        <w:rPr>
          <w:rFonts w:ascii="Times New Roman" w:hAnsi="Times New Roman" w:cs="Times New Roman"/>
          <w:i/>
          <w:iCs/>
          <w:sz w:val="23"/>
          <w:szCs w:val="23"/>
          <w:highlight w:val="black"/>
          <w:lang w:val="ro-MD"/>
        </w:rPr>
        <w:t>Moldova-Agroindbang</w:t>
      </w:r>
      <w:r w:rsidR="0076750F" w:rsidRPr="0076750F">
        <w:rPr>
          <w:rFonts w:ascii="Times New Roman" w:hAnsi="Times New Roman" w:cs="Times New Roman"/>
          <w:i/>
          <w:iCs/>
          <w:sz w:val="23"/>
          <w:szCs w:val="23"/>
          <w:lang w:val="ro-MD"/>
        </w:rPr>
        <w:t xml:space="preserve"> erau expirate, iar banca nu </w:t>
      </w:r>
      <w:r w:rsidR="0076750F">
        <w:rPr>
          <w:rFonts w:ascii="Times New Roman" w:hAnsi="Times New Roman" w:cs="Times New Roman"/>
          <w:i/>
          <w:iCs/>
          <w:sz w:val="23"/>
          <w:szCs w:val="23"/>
          <w:lang w:val="ro-MD"/>
        </w:rPr>
        <w:t>a informat că trebuie să depună</w:t>
      </w:r>
      <w:r w:rsidR="0076750F" w:rsidRPr="0076750F">
        <w:rPr>
          <w:rFonts w:ascii="Times New Roman" w:hAnsi="Times New Roman" w:cs="Times New Roman"/>
          <w:i/>
          <w:iCs/>
          <w:sz w:val="23"/>
          <w:szCs w:val="23"/>
          <w:lang w:val="ro-MD"/>
        </w:rPr>
        <w:t xml:space="preserve"> cerere pentru a închide aceste conturi. La moment contul de card respe</w:t>
      </w:r>
      <w:r w:rsidR="0076750F">
        <w:rPr>
          <w:rFonts w:ascii="Times New Roman" w:hAnsi="Times New Roman" w:cs="Times New Roman"/>
          <w:i/>
          <w:iCs/>
          <w:sz w:val="23"/>
          <w:szCs w:val="23"/>
          <w:lang w:val="ro-MD"/>
        </w:rPr>
        <w:t>ctiv este închis la  cererea dumnealui</w:t>
      </w:r>
      <w:r w:rsidR="0076750F" w:rsidRPr="0076750F">
        <w:rPr>
          <w:rFonts w:ascii="Times New Roman" w:hAnsi="Times New Roman" w:cs="Times New Roman"/>
          <w:i/>
          <w:iCs/>
          <w:sz w:val="23"/>
          <w:szCs w:val="23"/>
          <w:lang w:val="ro-MD"/>
        </w:rPr>
        <w:t xml:space="preserve"> depusă la filiala Dondușeni a </w:t>
      </w:r>
      <w:r w:rsidR="0076750F" w:rsidRPr="002C2CF1">
        <w:rPr>
          <w:rFonts w:ascii="Times New Roman" w:hAnsi="Times New Roman" w:cs="Times New Roman"/>
          <w:i/>
          <w:iCs/>
          <w:sz w:val="23"/>
          <w:szCs w:val="23"/>
          <w:highlight w:val="black"/>
          <w:lang w:val="ro-MD"/>
        </w:rPr>
        <w:t>Moldova-Agroindbank</w:t>
      </w:r>
      <w:r w:rsidR="0076750F" w:rsidRPr="0076750F">
        <w:rPr>
          <w:rFonts w:ascii="Times New Roman" w:hAnsi="Times New Roman" w:cs="Times New Roman"/>
          <w:i/>
          <w:iCs/>
          <w:sz w:val="23"/>
          <w:szCs w:val="23"/>
          <w:lang w:val="ro-MD"/>
        </w:rPr>
        <w:t xml:space="preserve">. Contul curent de la </w:t>
      </w:r>
      <w:r w:rsidR="0076750F" w:rsidRPr="002C2CF1">
        <w:rPr>
          <w:rFonts w:ascii="Times New Roman" w:hAnsi="Times New Roman" w:cs="Times New Roman"/>
          <w:i/>
          <w:iCs/>
          <w:sz w:val="23"/>
          <w:szCs w:val="23"/>
          <w:highlight w:val="black"/>
          <w:lang w:val="ro-MD"/>
        </w:rPr>
        <w:t>Banca de Economii</w:t>
      </w:r>
      <w:r w:rsidR="0076750F" w:rsidRPr="0076750F">
        <w:rPr>
          <w:rFonts w:ascii="Times New Roman" w:hAnsi="Times New Roman" w:cs="Times New Roman"/>
          <w:i/>
          <w:iCs/>
          <w:sz w:val="23"/>
          <w:szCs w:val="23"/>
          <w:lang w:val="ro-MD"/>
        </w:rPr>
        <w:t xml:space="preserve">, titular </w:t>
      </w:r>
      <w:r w:rsidR="0076750F" w:rsidRPr="002C2CF1">
        <w:rPr>
          <w:rFonts w:ascii="Times New Roman" w:hAnsi="Times New Roman" w:cs="Times New Roman"/>
          <w:i/>
          <w:iCs/>
          <w:sz w:val="23"/>
          <w:szCs w:val="23"/>
          <w:highlight w:val="black"/>
          <w:lang w:val="ro-MD"/>
        </w:rPr>
        <w:t>Grigoriev Gulnara</w:t>
      </w:r>
      <w:r w:rsidR="0076750F" w:rsidRPr="0076750F">
        <w:rPr>
          <w:rFonts w:ascii="Times New Roman" w:hAnsi="Times New Roman" w:cs="Times New Roman"/>
          <w:i/>
          <w:iCs/>
          <w:sz w:val="23"/>
          <w:szCs w:val="23"/>
          <w:lang w:val="ro-MD"/>
        </w:rPr>
        <w:t xml:space="preserve"> deschis la 06.11.1991, este un cont </w:t>
      </w:r>
      <w:r w:rsidR="0076750F">
        <w:rPr>
          <w:rFonts w:ascii="Times New Roman" w:hAnsi="Times New Roman" w:cs="Times New Roman"/>
          <w:i/>
          <w:iCs/>
          <w:sz w:val="23"/>
          <w:szCs w:val="23"/>
          <w:lang w:val="ro-MD"/>
        </w:rPr>
        <w:t>care a fost deschis de soția sa</w:t>
      </w:r>
      <w:r w:rsidR="0076750F" w:rsidRPr="0076750F">
        <w:rPr>
          <w:rFonts w:ascii="Times New Roman" w:hAnsi="Times New Roman" w:cs="Times New Roman"/>
          <w:i/>
          <w:iCs/>
          <w:sz w:val="23"/>
          <w:szCs w:val="23"/>
          <w:lang w:val="ro-MD"/>
        </w:rPr>
        <w:t>, care la moment nu sunt surse f</w:t>
      </w:r>
      <w:r w:rsidR="0076750F">
        <w:rPr>
          <w:rFonts w:ascii="Times New Roman" w:hAnsi="Times New Roman" w:cs="Times New Roman"/>
          <w:i/>
          <w:iCs/>
          <w:sz w:val="23"/>
          <w:szCs w:val="23"/>
          <w:lang w:val="ro-MD"/>
        </w:rPr>
        <w:t>inanciare pe el și nici nu s-au</w:t>
      </w:r>
      <w:r w:rsidR="0076750F" w:rsidRPr="0076750F">
        <w:rPr>
          <w:rFonts w:ascii="Times New Roman" w:hAnsi="Times New Roman" w:cs="Times New Roman"/>
          <w:i/>
          <w:iCs/>
          <w:sz w:val="23"/>
          <w:szCs w:val="23"/>
          <w:lang w:val="ro-MD"/>
        </w:rPr>
        <w:t xml:space="preserve"> folosit de el.  Contul de card de la </w:t>
      </w:r>
      <w:r w:rsidR="0076750F" w:rsidRPr="002C2CF1">
        <w:rPr>
          <w:rFonts w:ascii="Times New Roman" w:hAnsi="Times New Roman" w:cs="Times New Roman"/>
          <w:i/>
          <w:iCs/>
          <w:sz w:val="23"/>
          <w:szCs w:val="23"/>
          <w:highlight w:val="black"/>
          <w:lang w:val="ro-MD"/>
        </w:rPr>
        <w:t>Moldova-Agroindbank</w:t>
      </w:r>
      <w:r w:rsidR="0076750F" w:rsidRPr="0076750F">
        <w:rPr>
          <w:rFonts w:ascii="Times New Roman" w:hAnsi="Times New Roman" w:cs="Times New Roman"/>
          <w:i/>
          <w:iCs/>
          <w:sz w:val="23"/>
          <w:szCs w:val="23"/>
          <w:lang w:val="ro-MD"/>
        </w:rPr>
        <w:t xml:space="preserve"> deschis la 17.07.2007, titular </w:t>
      </w:r>
      <w:r w:rsidR="0076750F" w:rsidRPr="002C2CF1">
        <w:rPr>
          <w:rFonts w:ascii="Times New Roman" w:hAnsi="Times New Roman" w:cs="Times New Roman"/>
          <w:i/>
          <w:iCs/>
          <w:sz w:val="23"/>
          <w:szCs w:val="23"/>
          <w:highlight w:val="black"/>
          <w:lang w:val="ro-MD"/>
        </w:rPr>
        <w:t>Grigoriev Gulnara</w:t>
      </w:r>
      <w:r w:rsidR="0076750F" w:rsidRPr="0076750F">
        <w:rPr>
          <w:rFonts w:ascii="Times New Roman" w:hAnsi="Times New Roman" w:cs="Times New Roman"/>
          <w:i/>
          <w:iCs/>
          <w:sz w:val="23"/>
          <w:szCs w:val="23"/>
          <w:lang w:val="ro-MD"/>
        </w:rPr>
        <w:t xml:space="preserve"> este contul  cardului de salariu a soției pe cînd activa în calitate de profesoară de fizică în liceul teoretic „</w:t>
      </w:r>
      <w:r w:rsidR="0076750F" w:rsidRPr="002C2CF1">
        <w:rPr>
          <w:rFonts w:ascii="Times New Roman" w:hAnsi="Times New Roman" w:cs="Times New Roman"/>
          <w:i/>
          <w:iCs/>
          <w:sz w:val="23"/>
          <w:szCs w:val="23"/>
          <w:highlight w:val="black"/>
          <w:lang w:val="ro-MD"/>
        </w:rPr>
        <w:t>A. Mateevici</w:t>
      </w:r>
      <w:r w:rsidR="0076750F" w:rsidRPr="0076750F">
        <w:rPr>
          <w:rFonts w:ascii="Times New Roman" w:hAnsi="Times New Roman" w:cs="Times New Roman"/>
          <w:i/>
          <w:iCs/>
          <w:sz w:val="23"/>
          <w:szCs w:val="23"/>
          <w:lang w:val="ro-MD"/>
        </w:rPr>
        <w:t xml:space="preserve">” din or. Dondușeni.  Cardul este expirat, însă banca nu a informat că trebuie personal să se adreseze titularul ca să închidă contul, așa ca și în cazurile cu conturile de </w:t>
      </w:r>
      <w:r w:rsidR="00C15473">
        <w:rPr>
          <w:rFonts w:ascii="Times New Roman" w:hAnsi="Times New Roman" w:cs="Times New Roman"/>
          <w:i/>
          <w:iCs/>
          <w:sz w:val="23"/>
          <w:szCs w:val="23"/>
          <w:lang w:val="ro-MD"/>
        </w:rPr>
        <w:t>card de salariu deținute de dumnealui</w:t>
      </w:r>
      <w:r w:rsidR="0076750F" w:rsidRPr="0076750F">
        <w:rPr>
          <w:rFonts w:ascii="Times New Roman" w:hAnsi="Times New Roman" w:cs="Times New Roman"/>
          <w:i/>
          <w:iCs/>
          <w:sz w:val="23"/>
          <w:szCs w:val="23"/>
          <w:lang w:val="ro-MD"/>
        </w:rPr>
        <w:t>. Contul de card la „</w:t>
      </w:r>
      <w:r w:rsidR="0076750F" w:rsidRPr="002C2CF1">
        <w:rPr>
          <w:rFonts w:ascii="Times New Roman" w:hAnsi="Times New Roman" w:cs="Times New Roman"/>
          <w:i/>
          <w:iCs/>
          <w:sz w:val="23"/>
          <w:szCs w:val="23"/>
          <w:highlight w:val="black"/>
          <w:lang w:val="ro-MD"/>
        </w:rPr>
        <w:t>Moldova-Agroindbank</w:t>
      </w:r>
      <w:r w:rsidR="0076750F" w:rsidRPr="0076750F">
        <w:rPr>
          <w:rFonts w:ascii="Times New Roman" w:hAnsi="Times New Roman" w:cs="Times New Roman"/>
          <w:i/>
          <w:iCs/>
          <w:sz w:val="23"/>
          <w:szCs w:val="23"/>
          <w:lang w:val="ro-MD"/>
        </w:rPr>
        <w:t xml:space="preserve">” SA, deschis la 16.01.2012, titular </w:t>
      </w:r>
      <w:r w:rsidR="0076750F" w:rsidRPr="002C2CF1">
        <w:rPr>
          <w:rFonts w:ascii="Times New Roman" w:hAnsi="Times New Roman" w:cs="Times New Roman"/>
          <w:i/>
          <w:iCs/>
          <w:sz w:val="23"/>
          <w:szCs w:val="23"/>
          <w:highlight w:val="black"/>
          <w:lang w:val="ro-MD"/>
        </w:rPr>
        <w:t>Grigoriev Gulnara</w:t>
      </w:r>
      <w:r w:rsidR="0076750F" w:rsidRPr="0076750F">
        <w:rPr>
          <w:rFonts w:ascii="Times New Roman" w:hAnsi="Times New Roman" w:cs="Times New Roman"/>
          <w:i/>
          <w:iCs/>
          <w:sz w:val="23"/>
          <w:szCs w:val="23"/>
          <w:lang w:val="ro-MD"/>
        </w:rPr>
        <w:t xml:space="preserve"> este un cont de card valutar deschis pentru a putea perfecta viza în Romania, deoarece la acel moment era necesar de dovedit existența a surselor financiare pentru zilele pentru car</w:t>
      </w:r>
      <w:r w:rsidR="00C15473">
        <w:rPr>
          <w:rFonts w:ascii="Times New Roman" w:hAnsi="Times New Roman" w:cs="Times New Roman"/>
          <w:i/>
          <w:iCs/>
          <w:sz w:val="23"/>
          <w:szCs w:val="23"/>
          <w:lang w:val="ro-MD"/>
        </w:rPr>
        <w:t>e se acordă viza, fiindcă plecau</w:t>
      </w:r>
      <w:r w:rsidR="0076750F" w:rsidRPr="0076750F">
        <w:rPr>
          <w:rFonts w:ascii="Times New Roman" w:hAnsi="Times New Roman" w:cs="Times New Roman"/>
          <w:i/>
          <w:iCs/>
          <w:sz w:val="23"/>
          <w:szCs w:val="23"/>
          <w:lang w:val="ro-MD"/>
        </w:rPr>
        <w:t xml:space="preserve"> foarte des în Romania în vizită la fratele</w:t>
      </w:r>
      <w:r w:rsidR="00C15473">
        <w:rPr>
          <w:rFonts w:ascii="Times New Roman" w:hAnsi="Times New Roman" w:cs="Times New Roman"/>
          <w:i/>
          <w:iCs/>
          <w:sz w:val="23"/>
          <w:szCs w:val="23"/>
          <w:lang w:val="ro-MD"/>
        </w:rPr>
        <w:t xml:space="preserve"> său</w:t>
      </w:r>
      <w:r w:rsidR="0076750F" w:rsidRPr="0076750F">
        <w:rPr>
          <w:rFonts w:ascii="Times New Roman" w:hAnsi="Times New Roman" w:cs="Times New Roman"/>
          <w:i/>
          <w:iCs/>
          <w:sz w:val="23"/>
          <w:szCs w:val="23"/>
          <w:lang w:val="ro-MD"/>
        </w:rPr>
        <w:t>, apoi la fiu din anul 2008. În anul 2014 rulajul este d</w:t>
      </w:r>
      <w:r w:rsidR="00C15473">
        <w:rPr>
          <w:rFonts w:ascii="Times New Roman" w:hAnsi="Times New Roman" w:cs="Times New Roman"/>
          <w:i/>
          <w:iCs/>
          <w:sz w:val="23"/>
          <w:szCs w:val="23"/>
          <w:lang w:val="ro-MD"/>
        </w:rPr>
        <w:t>e 2604 dolar deoarece soția sa</w:t>
      </w:r>
      <w:r w:rsidR="0076750F" w:rsidRPr="0076750F">
        <w:rPr>
          <w:rFonts w:ascii="Times New Roman" w:hAnsi="Times New Roman" w:cs="Times New Roman"/>
          <w:i/>
          <w:iCs/>
          <w:sz w:val="23"/>
          <w:szCs w:val="23"/>
          <w:lang w:val="ro-MD"/>
        </w:rPr>
        <w:t xml:space="preserve"> </w:t>
      </w:r>
      <w:r w:rsidR="0076750F" w:rsidRPr="002C2CF1">
        <w:rPr>
          <w:rFonts w:ascii="Times New Roman" w:hAnsi="Times New Roman" w:cs="Times New Roman"/>
          <w:i/>
          <w:iCs/>
          <w:sz w:val="23"/>
          <w:szCs w:val="23"/>
          <w:highlight w:val="black"/>
          <w:lang w:val="ro-MD"/>
        </w:rPr>
        <w:t>Grigoriev Gulnara</w:t>
      </w:r>
      <w:r w:rsidR="0076750F" w:rsidRPr="0076750F">
        <w:rPr>
          <w:rFonts w:ascii="Times New Roman" w:hAnsi="Times New Roman" w:cs="Times New Roman"/>
          <w:i/>
          <w:iCs/>
          <w:sz w:val="23"/>
          <w:szCs w:val="23"/>
          <w:lang w:val="ro-MD"/>
        </w:rPr>
        <w:t xml:space="preserve"> a fost nevoită să plece cu fiul în Spania, iar pentru a perfecta viza pe numărul de zile era necesar anume această sumă, care a fost împrumutată de la </w:t>
      </w:r>
      <w:r w:rsidR="00C15473">
        <w:rPr>
          <w:rFonts w:ascii="Times New Roman" w:hAnsi="Times New Roman" w:cs="Times New Roman"/>
          <w:i/>
          <w:iCs/>
          <w:sz w:val="23"/>
          <w:szCs w:val="23"/>
          <w:lang w:val="ro-MD"/>
        </w:rPr>
        <w:t>fratele său</w:t>
      </w:r>
      <w:r w:rsidR="0076750F" w:rsidRPr="0076750F">
        <w:rPr>
          <w:rFonts w:ascii="Times New Roman" w:hAnsi="Times New Roman" w:cs="Times New Roman"/>
          <w:i/>
          <w:iCs/>
          <w:sz w:val="23"/>
          <w:szCs w:val="23"/>
          <w:lang w:val="ro-MD"/>
        </w:rPr>
        <w:t>. După perfectarea vizei, suma data a fost extrasă de pe contul de card și anume din aceste considerente nu a fost introdusă în declarația pe venit, deoarece nu este un venit.</w:t>
      </w:r>
      <w:r w:rsidRPr="00255885">
        <w:rPr>
          <w:rFonts w:ascii="Times New Roman" w:hAnsi="Times New Roman" w:cs="Times New Roman"/>
          <w:i/>
          <w:iCs/>
          <w:sz w:val="23"/>
          <w:szCs w:val="23"/>
          <w:lang w:val="ro-RO"/>
        </w:rPr>
        <w:t>”</w:t>
      </w:r>
      <w:r w:rsidR="00C15473">
        <w:rPr>
          <w:rFonts w:ascii="Times New Roman" w:hAnsi="Times New Roman" w:cs="Times New Roman"/>
          <w:i/>
          <w:iCs/>
          <w:sz w:val="23"/>
          <w:szCs w:val="23"/>
          <w:lang w:val="ro-RO"/>
        </w:rPr>
        <w:t>.</w:t>
      </w:r>
    </w:p>
    <w:p w:rsidR="00A97116" w:rsidRPr="00255885" w:rsidRDefault="00A97116" w:rsidP="00A97116">
      <w:pPr>
        <w:spacing w:after="0" w:line="240" w:lineRule="auto"/>
        <w:ind w:right="-1"/>
        <w:jc w:val="both"/>
        <w:rPr>
          <w:rFonts w:ascii="Times New Roman" w:hAnsi="Times New Roman" w:cs="Times New Roman"/>
          <w:iCs/>
          <w:sz w:val="23"/>
          <w:szCs w:val="23"/>
          <w:lang w:val="ro-RO"/>
        </w:rPr>
      </w:pPr>
      <w:r>
        <w:rPr>
          <w:rFonts w:ascii="Times New Roman" w:hAnsi="Times New Roman" w:cs="Times New Roman"/>
          <w:iCs/>
          <w:sz w:val="23"/>
          <w:szCs w:val="23"/>
          <w:lang w:val="ro-RO"/>
        </w:rPr>
        <w:lastRenderedPageBreak/>
        <w:t xml:space="preserve">       </w:t>
      </w:r>
      <w:r w:rsidRPr="00255885">
        <w:rPr>
          <w:rFonts w:ascii="Times New Roman" w:hAnsi="Times New Roman" w:cs="Times New Roman"/>
          <w:iCs/>
          <w:sz w:val="23"/>
          <w:szCs w:val="23"/>
          <w:lang w:val="ro-RO"/>
        </w:rPr>
        <w:t>Prin urm</w:t>
      </w:r>
      <w:r w:rsidR="00752CCA">
        <w:rPr>
          <w:rFonts w:ascii="Times New Roman" w:hAnsi="Times New Roman" w:cs="Times New Roman"/>
          <w:iCs/>
          <w:sz w:val="23"/>
          <w:szCs w:val="23"/>
          <w:lang w:val="ro-RO"/>
        </w:rPr>
        <w:t>are, dl. Grigoriev Aurel</w:t>
      </w:r>
      <w:r>
        <w:rPr>
          <w:rFonts w:ascii="Times New Roman" w:hAnsi="Times New Roman" w:cs="Times New Roman"/>
          <w:iCs/>
          <w:sz w:val="23"/>
          <w:szCs w:val="23"/>
          <w:lang w:val="ro-RO"/>
        </w:rPr>
        <w:t xml:space="preserve"> nu a declarat 6</w:t>
      </w:r>
      <w:r w:rsidRPr="00255885">
        <w:rPr>
          <w:rFonts w:ascii="Times New Roman" w:hAnsi="Times New Roman" w:cs="Times New Roman"/>
          <w:iCs/>
          <w:sz w:val="23"/>
          <w:szCs w:val="23"/>
          <w:lang w:val="ro-RO"/>
        </w:rPr>
        <w:t xml:space="preserve"> conturi bancare, </w:t>
      </w:r>
      <w:r w:rsidR="00752CCA">
        <w:rPr>
          <w:rFonts w:ascii="Times New Roman" w:hAnsi="Times New Roman" w:cs="Times New Roman"/>
          <w:iCs/>
          <w:sz w:val="23"/>
          <w:szCs w:val="23"/>
          <w:lang w:val="ro-RO"/>
        </w:rPr>
        <w:t>dintre care 1 cont salarial și 5</w:t>
      </w:r>
      <w:r>
        <w:rPr>
          <w:rFonts w:ascii="Times New Roman" w:hAnsi="Times New Roman" w:cs="Times New Roman"/>
          <w:iCs/>
          <w:sz w:val="23"/>
          <w:szCs w:val="23"/>
          <w:lang w:val="ro-RO"/>
        </w:rPr>
        <w:t xml:space="preserve"> conturi </w:t>
      </w:r>
      <w:r w:rsidRPr="00255885">
        <w:rPr>
          <w:rFonts w:ascii="Times New Roman" w:hAnsi="Times New Roman" w:cs="Times New Roman"/>
          <w:iCs/>
          <w:sz w:val="23"/>
          <w:szCs w:val="23"/>
          <w:lang w:val="ro-RO"/>
        </w:rPr>
        <w:t>cu</w:t>
      </w:r>
      <w:r>
        <w:rPr>
          <w:rFonts w:ascii="Times New Roman" w:hAnsi="Times New Roman" w:cs="Times New Roman"/>
          <w:sz w:val="23"/>
          <w:szCs w:val="23"/>
          <w:lang w:val="ro-RO"/>
        </w:rPr>
        <w:t xml:space="preserve"> rulajul nul</w:t>
      </w:r>
      <w:r w:rsidRPr="00255885">
        <w:rPr>
          <w:rFonts w:ascii="Times New Roman" w:hAnsi="Times New Roman" w:cs="Times New Roman"/>
          <w:sz w:val="23"/>
          <w:szCs w:val="23"/>
          <w:lang w:val="ro-RO"/>
        </w:rPr>
        <w:t xml:space="preserve"> pentru perioada de 01.01.2014-3</w:t>
      </w:r>
      <w:r>
        <w:rPr>
          <w:rFonts w:ascii="Times New Roman" w:hAnsi="Times New Roman" w:cs="Times New Roman"/>
          <w:sz w:val="23"/>
          <w:szCs w:val="23"/>
          <w:lang w:val="ro-RO"/>
        </w:rPr>
        <w:t>1.12.2014.</w:t>
      </w:r>
      <w:r w:rsidRPr="00255885">
        <w:rPr>
          <w:rFonts w:ascii="Times New Roman" w:hAnsi="Times New Roman" w:cs="Times New Roman"/>
          <w:iCs/>
          <w:sz w:val="23"/>
          <w:szCs w:val="23"/>
          <w:lang w:val="ro-RO"/>
        </w:rPr>
        <w:t xml:space="preserve"> </w:t>
      </w:r>
    </w:p>
    <w:p w:rsidR="00A97116" w:rsidRDefault="00A97116" w:rsidP="00A971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b/>
          <w:sz w:val="23"/>
          <w:szCs w:val="23"/>
          <w:lang w:val="ro-RO" w:eastAsia="ru-RU"/>
        </w:rPr>
        <w:t xml:space="preserve">       La capitolul V. ,,Cota-</w:t>
      </w:r>
      <w:r w:rsidRPr="00255885">
        <w:rPr>
          <w:rFonts w:ascii="Times New Roman" w:eastAsia="Times New Roman" w:hAnsi="Times New Roman" w:cs="Times New Roman"/>
          <w:b/>
          <w:sz w:val="23"/>
          <w:szCs w:val="23"/>
          <w:lang w:val="ro-RO" w:eastAsia="ru-RU"/>
        </w:rPr>
        <w:t xml:space="preserve">parte în capitalul social al societăților comerciale”, </w:t>
      </w:r>
      <w:r w:rsidR="00752CCA">
        <w:rPr>
          <w:rFonts w:ascii="Times New Roman" w:eastAsia="Times New Roman" w:hAnsi="Times New Roman" w:cs="Times New Roman"/>
          <w:sz w:val="23"/>
          <w:szCs w:val="23"/>
          <w:lang w:val="ro-RO" w:eastAsia="ru-RU"/>
        </w:rPr>
        <w:t>dl. Grigoriev Aurel</w:t>
      </w:r>
      <w:r>
        <w:rPr>
          <w:rFonts w:ascii="Times New Roman" w:eastAsia="Times New Roman" w:hAnsi="Times New Roman" w:cs="Times New Roman"/>
          <w:sz w:val="23"/>
          <w:szCs w:val="23"/>
          <w:lang w:val="ro-RO" w:eastAsia="ru-RU"/>
        </w:rPr>
        <w:t xml:space="preserve"> </w:t>
      </w:r>
      <w:r w:rsidRPr="00255885">
        <w:rPr>
          <w:rFonts w:ascii="Times New Roman" w:eastAsia="Times New Roman" w:hAnsi="Times New Roman" w:cs="Times New Roman"/>
          <w:sz w:val="23"/>
          <w:szCs w:val="23"/>
          <w:lang w:val="ro-RO" w:eastAsia="ru-RU"/>
        </w:rPr>
        <w:t xml:space="preserve"> nu a declarat informații.</w:t>
      </w:r>
      <w:r>
        <w:rPr>
          <w:rFonts w:ascii="Times New Roman" w:eastAsia="Times New Roman" w:hAnsi="Times New Roman" w:cs="Times New Roman"/>
          <w:sz w:val="23"/>
          <w:szCs w:val="23"/>
          <w:lang w:val="ro-RO" w:eastAsia="ru-RU"/>
        </w:rPr>
        <w:t xml:space="preserve">       </w:t>
      </w:r>
    </w:p>
    <w:p w:rsidR="00A97116" w:rsidRDefault="00A97116" w:rsidP="00A971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Pr="00BD3822">
        <w:rPr>
          <w:rFonts w:ascii="Times New Roman" w:eastAsia="Times New Roman" w:hAnsi="Times New Roman" w:cs="Times New Roman"/>
          <w:sz w:val="23"/>
          <w:szCs w:val="23"/>
          <w:lang w:val="ro-RO" w:eastAsia="ru-RU"/>
        </w:rPr>
        <w:t>Camera Înregistrării de Stat p</w:t>
      </w:r>
      <w:r w:rsidR="00752CCA">
        <w:rPr>
          <w:rFonts w:ascii="Times New Roman" w:eastAsia="Times New Roman" w:hAnsi="Times New Roman" w:cs="Times New Roman"/>
          <w:sz w:val="23"/>
          <w:szCs w:val="23"/>
          <w:lang w:val="ro-RO" w:eastAsia="ru-RU"/>
        </w:rPr>
        <w:t xml:space="preserve">rin răspunsul nr. 05/1059/3 din 12.04.2016, comunică că soția </w:t>
      </w:r>
      <w:r w:rsidR="00752CCA" w:rsidRPr="002C2CF1">
        <w:rPr>
          <w:rFonts w:ascii="Times New Roman" w:eastAsia="Times New Roman" w:hAnsi="Times New Roman" w:cs="Times New Roman"/>
          <w:sz w:val="23"/>
          <w:szCs w:val="23"/>
          <w:highlight w:val="black"/>
          <w:lang w:val="ro-RO" w:eastAsia="ru-RU"/>
        </w:rPr>
        <w:t>Grigoriev Gulnara</w:t>
      </w:r>
      <w:r w:rsidR="00752CCA">
        <w:rPr>
          <w:rFonts w:ascii="Times New Roman" w:eastAsia="Times New Roman" w:hAnsi="Times New Roman" w:cs="Times New Roman"/>
          <w:sz w:val="23"/>
          <w:szCs w:val="23"/>
          <w:lang w:val="ro-RO" w:eastAsia="ru-RU"/>
        </w:rPr>
        <w:t xml:space="preserve"> deține cota-parte în valoare de 100%, cu echivalentul în bani 5 400 lei, în capitalul social al SRL „</w:t>
      </w:r>
      <w:r w:rsidR="00752CCA" w:rsidRPr="002C2CF1">
        <w:rPr>
          <w:rFonts w:ascii="Times New Roman" w:eastAsia="Times New Roman" w:hAnsi="Times New Roman" w:cs="Times New Roman"/>
          <w:sz w:val="23"/>
          <w:szCs w:val="23"/>
          <w:highlight w:val="black"/>
          <w:lang w:val="ro-RO" w:eastAsia="ru-RU"/>
        </w:rPr>
        <w:t>Societatea Comercială STARGRIG</w:t>
      </w:r>
      <w:r w:rsidR="00752CCA">
        <w:rPr>
          <w:rFonts w:ascii="Times New Roman" w:eastAsia="Times New Roman" w:hAnsi="Times New Roman" w:cs="Times New Roman"/>
          <w:sz w:val="23"/>
          <w:szCs w:val="23"/>
          <w:lang w:val="ro-RO" w:eastAsia="ru-RU"/>
        </w:rPr>
        <w:t>”, înregistrată la 05.06.2007, totodată fiind și administrator.</w:t>
      </w:r>
    </w:p>
    <w:p w:rsidR="00C15473" w:rsidRPr="00BD3822" w:rsidRDefault="00C15473" w:rsidP="00A971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Bazele de date </w:t>
      </w:r>
      <w:r w:rsidRPr="00255885">
        <w:rPr>
          <w:rFonts w:ascii="Times New Roman" w:hAnsi="Times New Roman" w:cs="Times New Roman"/>
          <w:iCs/>
          <w:sz w:val="23"/>
          <w:szCs w:val="23"/>
          <w:lang w:val="ro-RO"/>
        </w:rPr>
        <w:t>a Inspectoratului Fiscal</w:t>
      </w:r>
      <w:r>
        <w:rPr>
          <w:rFonts w:ascii="Times New Roman" w:hAnsi="Times New Roman" w:cs="Times New Roman"/>
          <w:iCs/>
          <w:sz w:val="23"/>
          <w:szCs w:val="23"/>
          <w:lang w:val="ro-RO"/>
        </w:rPr>
        <w:t xml:space="preserve"> și a Casei Naționale de Asigurări Sociale, nu prezintă informații despre venituri obținute pentru anul 2014 de dna </w:t>
      </w:r>
      <w:r w:rsidRPr="002C2CF1">
        <w:rPr>
          <w:rFonts w:ascii="Times New Roman" w:hAnsi="Times New Roman" w:cs="Times New Roman"/>
          <w:iCs/>
          <w:sz w:val="23"/>
          <w:szCs w:val="23"/>
          <w:highlight w:val="black"/>
          <w:lang w:val="ro-RO"/>
        </w:rPr>
        <w:t>Grigoriev Gulnara</w:t>
      </w:r>
      <w:r>
        <w:rPr>
          <w:rFonts w:ascii="Times New Roman" w:hAnsi="Times New Roman" w:cs="Times New Roman"/>
          <w:iCs/>
          <w:sz w:val="23"/>
          <w:szCs w:val="23"/>
          <w:lang w:val="ro-RO"/>
        </w:rPr>
        <w:t xml:space="preserve"> și </w:t>
      </w:r>
      <w:r>
        <w:rPr>
          <w:rFonts w:ascii="Times New Roman" w:eastAsia="Times New Roman" w:hAnsi="Times New Roman" w:cs="Times New Roman"/>
          <w:sz w:val="23"/>
          <w:szCs w:val="23"/>
          <w:lang w:val="ro-RO" w:eastAsia="ru-RU"/>
        </w:rPr>
        <w:t>SRL „</w:t>
      </w:r>
      <w:r w:rsidRPr="002C2CF1">
        <w:rPr>
          <w:rFonts w:ascii="Times New Roman" w:eastAsia="Times New Roman" w:hAnsi="Times New Roman" w:cs="Times New Roman"/>
          <w:sz w:val="23"/>
          <w:szCs w:val="23"/>
          <w:highlight w:val="black"/>
          <w:lang w:val="ro-RO" w:eastAsia="ru-RU"/>
        </w:rPr>
        <w:t>Societatea Comercială STARGRIG</w:t>
      </w:r>
      <w:r>
        <w:rPr>
          <w:rFonts w:ascii="Times New Roman" w:eastAsia="Times New Roman" w:hAnsi="Times New Roman" w:cs="Times New Roman"/>
          <w:sz w:val="23"/>
          <w:szCs w:val="23"/>
          <w:lang w:val="ro-RO" w:eastAsia="ru-RU"/>
        </w:rPr>
        <w:t>”.</w:t>
      </w:r>
    </w:p>
    <w:p w:rsidR="00A97116" w:rsidRDefault="00752CCA"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i/>
          <w:sz w:val="23"/>
          <w:szCs w:val="23"/>
          <w:lang w:val="ro-RO" w:eastAsia="ru-RU"/>
        </w:rPr>
      </w:pPr>
      <w:r>
        <w:rPr>
          <w:rFonts w:ascii="Times New Roman" w:eastAsia="Times New Roman" w:hAnsi="Times New Roman" w:cs="Times New Roman"/>
          <w:sz w:val="23"/>
          <w:szCs w:val="23"/>
          <w:lang w:val="ro-RO" w:eastAsia="ru-RU"/>
        </w:rPr>
        <w:t>La acest capitol dl. Grigoriev Aurel a explicat :</w:t>
      </w:r>
      <w:r>
        <w:rPr>
          <w:rFonts w:ascii="Times New Roman" w:eastAsia="Times New Roman" w:hAnsi="Times New Roman" w:cs="Times New Roman"/>
          <w:i/>
          <w:sz w:val="23"/>
          <w:szCs w:val="23"/>
          <w:lang w:val="ro-RO" w:eastAsia="ru-RU"/>
        </w:rPr>
        <w:t>„</w:t>
      </w:r>
      <w:r w:rsidR="00C15473">
        <w:rPr>
          <w:rFonts w:ascii="Times New Roman" w:hAnsi="Times New Roman" w:cs="Times New Roman"/>
          <w:i/>
          <w:sz w:val="23"/>
          <w:szCs w:val="23"/>
          <w:lang w:val="ro-RO"/>
        </w:rPr>
        <w:t>N</w:t>
      </w:r>
      <w:r w:rsidR="00C15473" w:rsidRPr="00C15473">
        <w:rPr>
          <w:rFonts w:ascii="Times New Roman" w:eastAsia="Times New Roman" w:hAnsi="Times New Roman" w:cs="Times New Roman"/>
          <w:i/>
          <w:sz w:val="23"/>
          <w:szCs w:val="23"/>
          <w:lang w:val="ro-MD" w:eastAsia="ru-RU"/>
        </w:rPr>
        <w:t>u a fost indicată cota de 100 % a soției în întreprinderea SRL „</w:t>
      </w:r>
      <w:r w:rsidR="00C15473" w:rsidRPr="002C2CF1">
        <w:rPr>
          <w:rFonts w:ascii="Times New Roman" w:eastAsia="Times New Roman" w:hAnsi="Times New Roman" w:cs="Times New Roman"/>
          <w:i/>
          <w:sz w:val="23"/>
          <w:szCs w:val="23"/>
          <w:highlight w:val="black"/>
          <w:lang w:val="ro-MD" w:eastAsia="ru-RU"/>
        </w:rPr>
        <w:t>Stargrig</w:t>
      </w:r>
      <w:r w:rsidR="00C15473" w:rsidRPr="00C15473">
        <w:rPr>
          <w:rFonts w:ascii="Times New Roman" w:eastAsia="Times New Roman" w:hAnsi="Times New Roman" w:cs="Times New Roman"/>
          <w:i/>
          <w:sz w:val="23"/>
          <w:szCs w:val="23"/>
          <w:lang w:val="ro-MD" w:eastAsia="ru-RU"/>
        </w:rPr>
        <w:t>”, deoarece</w:t>
      </w:r>
      <w:r w:rsidR="00C15473">
        <w:rPr>
          <w:rFonts w:ascii="Times New Roman" w:eastAsia="Times New Roman" w:hAnsi="Times New Roman" w:cs="Times New Roman"/>
          <w:i/>
          <w:sz w:val="23"/>
          <w:szCs w:val="23"/>
          <w:lang w:val="ro-MD" w:eastAsia="ru-RU"/>
        </w:rPr>
        <w:t xml:space="preserve"> din explicațiile pe  care le-a</w:t>
      </w:r>
      <w:r w:rsidR="00C15473" w:rsidRPr="00C15473">
        <w:rPr>
          <w:rFonts w:ascii="Times New Roman" w:eastAsia="Times New Roman" w:hAnsi="Times New Roman" w:cs="Times New Roman"/>
          <w:i/>
          <w:sz w:val="23"/>
          <w:szCs w:val="23"/>
          <w:lang w:val="ro-MD" w:eastAsia="ru-RU"/>
        </w:rPr>
        <w:t xml:space="preserve"> primit privind modul de completarea a declarației cu priv</w:t>
      </w:r>
      <w:r w:rsidR="00C15473">
        <w:rPr>
          <w:rFonts w:ascii="Times New Roman" w:eastAsia="Times New Roman" w:hAnsi="Times New Roman" w:cs="Times New Roman"/>
          <w:i/>
          <w:sz w:val="23"/>
          <w:szCs w:val="23"/>
          <w:lang w:val="ro-MD" w:eastAsia="ru-RU"/>
        </w:rPr>
        <w:t xml:space="preserve">ire la venituri și proprietăți </w:t>
      </w:r>
      <w:r w:rsidR="00C15473" w:rsidRPr="00C15473">
        <w:rPr>
          <w:rFonts w:ascii="Times New Roman" w:eastAsia="Times New Roman" w:hAnsi="Times New Roman" w:cs="Times New Roman"/>
          <w:i/>
          <w:sz w:val="23"/>
          <w:szCs w:val="23"/>
          <w:lang w:val="ro-MD" w:eastAsia="ru-RU"/>
        </w:rPr>
        <w:t>i s-a explicat că trebuie să declar</w:t>
      </w:r>
      <w:r w:rsidR="00C15473">
        <w:rPr>
          <w:rFonts w:ascii="Times New Roman" w:eastAsia="Times New Roman" w:hAnsi="Times New Roman" w:cs="Times New Roman"/>
          <w:i/>
          <w:sz w:val="23"/>
          <w:szCs w:val="23"/>
          <w:lang w:val="ro-MD" w:eastAsia="ru-RU"/>
        </w:rPr>
        <w:t>e</w:t>
      </w:r>
      <w:r w:rsidR="00C15473" w:rsidRPr="00C15473">
        <w:rPr>
          <w:rFonts w:ascii="Times New Roman" w:eastAsia="Times New Roman" w:hAnsi="Times New Roman" w:cs="Times New Roman"/>
          <w:i/>
          <w:sz w:val="23"/>
          <w:szCs w:val="23"/>
          <w:lang w:val="ro-MD" w:eastAsia="ru-RU"/>
        </w:rPr>
        <w:t xml:space="preserve"> nu</w:t>
      </w:r>
      <w:r w:rsidR="00C15473">
        <w:rPr>
          <w:rFonts w:ascii="Times New Roman" w:eastAsia="Times New Roman" w:hAnsi="Times New Roman" w:cs="Times New Roman"/>
          <w:i/>
          <w:sz w:val="23"/>
          <w:szCs w:val="23"/>
          <w:lang w:val="ro-MD" w:eastAsia="ru-RU"/>
        </w:rPr>
        <w:t>mai  cota-parte deținută de dumnealui</w:t>
      </w:r>
      <w:r w:rsidR="00C15473" w:rsidRPr="00C15473">
        <w:rPr>
          <w:rFonts w:ascii="Times New Roman" w:eastAsia="Times New Roman" w:hAnsi="Times New Roman" w:cs="Times New Roman"/>
          <w:i/>
          <w:sz w:val="23"/>
          <w:szCs w:val="23"/>
          <w:lang w:val="ro-MD" w:eastAsia="ru-RU"/>
        </w:rPr>
        <w:t>. Pentru anul 2015 cota-parte de 100 % a soției a fost indicată în declarație.</w:t>
      </w:r>
      <w:r>
        <w:rPr>
          <w:rFonts w:ascii="Times New Roman" w:eastAsia="Times New Roman" w:hAnsi="Times New Roman" w:cs="Times New Roman"/>
          <w:i/>
          <w:sz w:val="23"/>
          <w:szCs w:val="23"/>
          <w:lang w:val="ro-RO" w:eastAsia="ru-RU"/>
        </w:rPr>
        <w:t>”</w:t>
      </w:r>
      <w:r w:rsidR="00C15473">
        <w:rPr>
          <w:rFonts w:ascii="Times New Roman" w:eastAsia="Times New Roman" w:hAnsi="Times New Roman" w:cs="Times New Roman"/>
          <w:i/>
          <w:sz w:val="23"/>
          <w:szCs w:val="23"/>
          <w:lang w:val="ro-RO" w:eastAsia="ru-RU"/>
        </w:rPr>
        <w:t>.</w:t>
      </w:r>
    </w:p>
    <w:p w:rsidR="00C15473" w:rsidRPr="00C15473" w:rsidRDefault="00C15473"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Astfel, dl. Grigoriev Aurel nu a declarat</w:t>
      </w:r>
      <w:r w:rsidRPr="00C15473">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 xml:space="preserve">cota-parte în valoare de 100%, deținută de soția </w:t>
      </w:r>
      <w:r w:rsidRPr="002C2CF1">
        <w:rPr>
          <w:rFonts w:ascii="Times New Roman" w:eastAsia="Times New Roman" w:hAnsi="Times New Roman" w:cs="Times New Roman"/>
          <w:sz w:val="23"/>
          <w:szCs w:val="23"/>
          <w:highlight w:val="black"/>
          <w:lang w:val="ro-RO" w:eastAsia="ru-RU"/>
        </w:rPr>
        <w:t>Grigoriev Gulnara</w:t>
      </w:r>
      <w:r>
        <w:rPr>
          <w:rFonts w:ascii="Times New Roman" w:eastAsia="Times New Roman" w:hAnsi="Times New Roman" w:cs="Times New Roman"/>
          <w:sz w:val="23"/>
          <w:szCs w:val="23"/>
          <w:lang w:val="ro-RO" w:eastAsia="ru-RU"/>
        </w:rPr>
        <w:t>, în capitalul social al SRL „</w:t>
      </w:r>
      <w:r w:rsidRPr="002C2CF1">
        <w:rPr>
          <w:rFonts w:ascii="Times New Roman" w:eastAsia="Times New Roman" w:hAnsi="Times New Roman" w:cs="Times New Roman"/>
          <w:sz w:val="23"/>
          <w:szCs w:val="23"/>
          <w:highlight w:val="black"/>
          <w:lang w:val="ro-RO" w:eastAsia="ru-RU"/>
        </w:rPr>
        <w:t>Societatea Comercială STARGRIG</w:t>
      </w:r>
      <w:r>
        <w:rPr>
          <w:rFonts w:ascii="Times New Roman" w:eastAsia="Times New Roman" w:hAnsi="Times New Roman" w:cs="Times New Roman"/>
          <w:sz w:val="23"/>
          <w:szCs w:val="23"/>
          <w:lang w:val="ro-RO" w:eastAsia="ru-RU"/>
        </w:rPr>
        <w:t>”.</w:t>
      </w:r>
    </w:p>
    <w:p w:rsidR="00A97116"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b/>
          <w:sz w:val="23"/>
          <w:szCs w:val="23"/>
          <w:lang w:val="ro-RO" w:eastAsia="ru-RU"/>
        </w:rPr>
        <w:t>La capitolul VI. ,,Datorii</w:t>
      </w:r>
      <w:r w:rsidRPr="00255885">
        <w:rPr>
          <w:rFonts w:ascii="Times New Roman" w:eastAsia="Times New Roman" w:hAnsi="Times New Roman" w:cs="Times New Roman"/>
          <w:b/>
          <w:sz w:val="23"/>
          <w:szCs w:val="23"/>
          <w:lang w:val="en-US" w:eastAsia="ru-RU"/>
        </w:rPr>
        <w:t>”</w:t>
      </w:r>
      <w:r w:rsidR="00752CCA">
        <w:rPr>
          <w:rFonts w:ascii="Times New Roman" w:eastAsia="Times New Roman" w:hAnsi="Times New Roman" w:cs="Times New Roman"/>
          <w:sz w:val="23"/>
          <w:szCs w:val="23"/>
          <w:lang w:val="ro-RO" w:eastAsia="ru-RU"/>
        </w:rPr>
        <w:t>, dl. Grigoriev Aurel</w:t>
      </w:r>
      <w:r>
        <w:rPr>
          <w:rFonts w:ascii="Times New Roman" w:eastAsia="Times New Roman" w:hAnsi="Times New Roman" w:cs="Times New Roman"/>
          <w:sz w:val="23"/>
          <w:szCs w:val="23"/>
          <w:lang w:val="ro-RO" w:eastAsia="ru-RU"/>
        </w:rPr>
        <w:t xml:space="preserve"> nu </w:t>
      </w:r>
      <w:r w:rsidRPr="00255885">
        <w:rPr>
          <w:rFonts w:ascii="Times New Roman" w:eastAsia="Times New Roman" w:hAnsi="Times New Roman" w:cs="Times New Roman"/>
          <w:sz w:val="23"/>
          <w:szCs w:val="23"/>
          <w:lang w:val="ro-RO" w:eastAsia="ru-RU"/>
        </w:rPr>
        <w:t>a</w:t>
      </w:r>
      <w:r>
        <w:rPr>
          <w:rFonts w:ascii="Times New Roman" w:eastAsia="Times New Roman" w:hAnsi="Times New Roman" w:cs="Times New Roman"/>
          <w:sz w:val="23"/>
          <w:szCs w:val="23"/>
          <w:lang w:val="ro-RO" w:eastAsia="ru-RU"/>
        </w:rPr>
        <w:t xml:space="preserve"> declarat informații.</w:t>
      </w:r>
    </w:p>
    <w:p w:rsidR="00A97116"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Conform informațiilor parvenite de la băncile licențiate în Republica Moldova, drept ră</w:t>
      </w:r>
      <w:r w:rsidR="00752CCA">
        <w:rPr>
          <w:rFonts w:ascii="Times New Roman" w:eastAsia="Times New Roman" w:hAnsi="Times New Roman" w:cs="Times New Roman"/>
          <w:sz w:val="23"/>
          <w:szCs w:val="23"/>
          <w:lang w:val="ro-RO" w:eastAsia="ru-RU"/>
        </w:rPr>
        <w:t>spuns la demersul CNI nr. 03/759 din 29.03</w:t>
      </w:r>
      <w:r>
        <w:rPr>
          <w:rFonts w:ascii="Times New Roman" w:eastAsia="Times New Roman" w:hAnsi="Times New Roman" w:cs="Times New Roman"/>
          <w:sz w:val="23"/>
          <w:szCs w:val="23"/>
          <w:lang w:val="ro-RO" w:eastAsia="ru-RU"/>
        </w:rPr>
        <w:t>.2016, s</w:t>
      </w:r>
      <w:r w:rsidR="00752CCA">
        <w:rPr>
          <w:rFonts w:ascii="Times New Roman" w:eastAsia="Times New Roman" w:hAnsi="Times New Roman" w:cs="Times New Roman"/>
          <w:sz w:val="23"/>
          <w:szCs w:val="23"/>
          <w:lang w:val="ro-RO" w:eastAsia="ru-RU"/>
        </w:rPr>
        <w:t xml:space="preserve">oții Grigoriev Aurel și </w:t>
      </w:r>
      <w:r w:rsidR="00752CCA" w:rsidRPr="002C2CF1">
        <w:rPr>
          <w:rFonts w:ascii="Times New Roman" w:eastAsia="Times New Roman" w:hAnsi="Times New Roman" w:cs="Times New Roman"/>
          <w:sz w:val="23"/>
          <w:szCs w:val="23"/>
          <w:highlight w:val="black"/>
          <w:lang w:val="ro-RO" w:eastAsia="ru-RU"/>
        </w:rPr>
        <w:t>Grigoriev Gulnara</w:t>
      </w:r>
      <w:r>
        <w:rPr>
          <w:rFonts w:ascii="Times New Roman" w:eastAsia="Times New Roman" w:hAnsi="Times New Roman" w:cs="Times New Roman"/>
          <w:sz w:val="23"/>
          <w:szCs w:val="23"/>
          <w:lang w:val="ro-RO" w:eastAsia="ru-RU"/>
        </w:rPr>
        <w:t xml:space="preserve"> nu au beneficiat de credite pentru anul 2014.</w:t>
      </w:r>
      <w:r w:rsidRPr="00EA4BC9">
        <w:rPr>
          <w:rFonts w:ascii="Times New Roman" w:eastAsia="Times New Roman" w:hAnsi="Times New Roman" w:cs="Times New Roman"/>
          <w:sz w:val="23"/>
          <w:szCs w:val="23"/>
          <w:lang w:val="ro-RO" w:eastAsia="ru-RU"/>
        </w:rPr>
        <w:t xml:space="preserve"> </w:t>
      </w:r>
    </w:p>
    <w:p w:rsidR="00A97116"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Astfel, l</w:t>
      </w:r>
      <w:r w:rsidRPr="00BD3822">
        <w:rPr>
          <w:rFonts w:ascii="Times New Roman" w:eastAsia="Times New Roman" w:hAnsi="Times New Roman" w:cs="Times New Roman"/>
          <w:sz w:val="23"/>
          <w:szCs w:val="23"/>
          <w:lang w:val="ro-RO" w:eastAsia="ru-RU"/>
        </w:rPr>
        <w:t>a acest capitol nu au fost stabilite divergențe.</w:t>
      </w:r>
    </w:p>
    <w:p w:rsidR="00A97116" w:rsidRPr="00BD3822"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 xml:space="preserve">Este de menționat că, în cadrul controlului, </w:t>
      </w:r>
      <w:r w:rsidRPr="00BD3822">
        <w:rPr>
          <w:rFonts w:ascii="Times New Roman" w:eastAsia="Times New Roman" w:hAnsi="Times New Roman" w:cs="Times New Roman"/>
          <w:sz w:val="23"/>
          <w:szCs w:val="23"/>
          <w:lang w:val="ro-RO" w:eastAsia="ro-RO"/>
        </w:rPr>
        <w:t>între veniturile realizate pe parcursul anului 2014 şi proprietatea dobîndită în aceeași perioad</w:t>
      </w:r>
      <w:r>
        <w:rPr>
          <w:rFonts w:ascii="Times New Roman" w:eastAsia="Times New Roman" w:hAnsi="Times New Roman" w:cs="Times New Roman"/>
          <w:sz w:val="23"/>
          <w:szCs w:val="23"/>
          <w:lang w:val="ro-RO" w:eastAsia="ro-RO"/>
        </w:rPr>
        <w:t>ă, de persoanele indicate în preambulul declarației cu privire la venituri și proprietate pentru anul 20</w:t>
      </w:r>
      <w:r w:rsidR="0076750F">
        <w:rPr>
          <w:rFonts w:ascii="Times New Roman" w:eastAsia="Times New Roman" w:hAnsi="Times New Roman" w:cs="Times New Roman"/>
          <w:sz w:val="23"/>
          <w:szCs w:val="23"/>
          <w:lang w:val="ro-RO" w:eastAsia="ro-RO"/>
        </w:rPr>
        <w:t>14 de către Grigoriev Aurel</w:t>
      </w:r>
      <w:r>
        <w:rPr>
          <w:rFonts w:ascii="Times New Roman" w:eastAsia="Times New Roman" w:hAnsi="Times New Roman" w:cs="Times New Roman"/>
          <w:sz w:val="23"/>
          <w:szCs w:val="23"/>
          <w:lang w:val="ro-RO" w:eastAsia="ro-RO"/>
        </w:rPr>
        <w:t>, nu a fost</w:t>
      </w:r>
      <w:r w:rsidRPr="00BD3822">
        <w:rPr>
          <w:rFonts w:ascii="Times New Roman" w:eastAsia="Times New Roman" w:hAnsi="Times New Roman" w:cs="Times New Roman"/>
          <w:sz w:val="23"/>
          <w:szCs w:val="23"/>
          <w:lang w:val="ro-RO" w:eastAsia="ro-RO"/>
        </w:rPr>
        <w:t xml:space="preserve"> stabilit</w:t>
      </w:r>
      <w:r>
        <w:rPr>
          <w:rFonts w:ascii="Times New Roman" w:eastAsia="Times New Roman" w:hAnsi="Times New Roman" w:cs="Times New Roman"/>
          <w:sz w:val="23"/>
          <w:szCs w:val="23"/>
          <w:lang w:val="ro-RO" w:eastAsia="ro-RO"/>
        </w:rPr>
        <w:t>ă</w:t>
      </w:r>
      <w:r w:rsidRPr="00BD3822">
        <w:rPr>
          <w:rFonts w:ascii="Times New Roman" w:eastAsia="Times New Roman" w:hAnsi="Times New Roman" w:cs="Times New Roman"/>
          <w:sz w:val="23"/>
          <w:szCs w:val="23"/>
          <w:lang w:val="ro-RO" w:eastAsia="ro-RO"/>
        </w:rPr>
        <w:t xml:space="preserve"> o diferență vădită.</w:t>
      </w:r>
    </w:p>
    <w:p w:rsidR="00A97116" w:rsidRPr="00255885"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 xml:space="preserve">Generalizînd cele menționate, se conchide că contrar prevederilor art. 4 și art. 5 ale Legii nr. 1264 din 19.07.2002,  în declarația cu privire la venituri și proprietate pentru anul 2014, </w:t>
      </w:r>
      <w:r w:rsidR="0076750F">
        <w:rPr>
          <w:rFonts w:ascii="Times New Roman" w:eastAsia="Times New Roman" w:hAnsi="Times New Roman" w:cs="Times New Roman"/>
          <w:sz w:val="23"/>
          <w:szCs w:val="23"/>
          <w:lang w:val="ro-RO" w:eastAsia="ru-RU"/>
        </w:rPr>
        <w:t>dl. Grigoriev Aurel</w:t>
      </w:r>
      <w:r>
        <w:rPr>
          <w:rFonts w:ascii="Times New Roman" w:eastAsia="Times New Roman" w:hAnsi="Times New Roman" w:cs="Times New Roman"/>
          <w:sz w:val="23"/>
          <w:szCs w:val="23"/>
          <w:lang w:val="ro-RO" w:eastAsia="ru-RU"/>
        </w:rPr>
        <w:t xml:space="preserve"> nu a declarat </w:t>
      </w:r>
      <w:r w:rsidRPr="00255885">
        <w:rPr>
          <w:rFonts w:ascii="Times New Roman" w:eastAsia="Times New Roman" w:hAnsi="Times New Roman" w:cs="Times New Roman"/>
          <w:sz w:val="23"/>
          <w:szCs w:val="23"/>
          <w:lang w:val="ro-RO" w:eastAsia="ru-RU"/>
        </w:rPr>
        <w:t>:</w:t>
      </w:r>
    </w:p>
    <w:p w:rsidR="0076750F" w:rsidRDefault="00A97116" w:rsidP="0076750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Pr="00305482">
        <w:rPr>
          <w:rFonts w:ascii="Times New Roman" w:eastAsia="Times New Roman" w:hAnsi="Times New Roman" w:cs="Times New Roman"/>
          <w:b/>
          <w:sz w:val="23"/>
          <w:szCs w:val="23"/>
          <w:lang w:val="ro-RO" w:eastAsia="ru-RU"/>
        </w:rPr>
        <w:t>1.</w:t>
      </w:r>
      <w:r w:rsidR="0076750F">
        <w:rPr>
          <w:rFonts w:ascii="Times New Roman" w:eastAsia="Times New Roman" w:hAnsi="Times New Roman" w:cs="Times New Roman"/>
          <w:sz w:val="23"/>
          <w:szCs w:val="23"/>
          <w:lang w:val="ro-RO" w:eastAsia="ru-RU"/>
        </w:rPr>
        <w:t>Autoturismul de model „Citroen Visa 17D”, aflat în proprietatea sa din 07.06.1999;</w:t>
      </w:r>
    </w:p>
    <w:p w:rsidR="0076750F" w:rsidRDefault="0076750F" w:rsidP="0076750F">
      <w:pPr>
        <w:overflowPunct w:val="0"/>
        <w:autoSpaceDE w:val="0"/>
        <w:autoSpaceDN w:val="0"/>
        <w:adjustRightInd w:val="0"/>
        <w:spacing w:after="0" w:line="240" w:lineRule="auto"/>
        <w:ind w:firstLine="426"/>
        <w:jc w:val="both"/>
        <w:textAlignment w:val="baseline"/>
        <w:rPr>
          <w:rFonts w:ascii="Times New Roman" w:hAnsi="Times New Roman" w:cs="Times New Roman"/>
          <w:sz w:val="23"/>
          <w:szCs w:val="23"/>
          <w:lang w:val="ro-RO"/>
        </w:rPr>
      </w:pPr>
      <w:r>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b/>
          <w:sz w:val="23"/>
          <w:szCs w:val="23"/>
          <w:lang w:val="ro-RO" w:eastAsia="ru-RU"/>
        </w:rPr>
        <w:t>2.</w:t>
      </w:r>
      <w:r>
        <w:rPr>
          <w:rFonts w:ascii="Times New Roman" w:hAnsi="Times New Roman" w:cs="Times New Roman"/>
          <w:iCs/>
          <w:sz w:val="23"/>
          <w:szCs w:val="23"/>
          <w:lang w:val="ro-RO"/>
        </w:rPr>
        <w:t>6</w:t>
      </w:r>
      <w:r w:rsidRPr="00255885">
        <w:rPr>
          <w:rFonts w:ascii="Times New Roman" w:hAnsi="Times New Roman" w:cs="Times New Roman"/>
          <w:iCs/>
          <w:sz w:val="23"/>
          <w:szCs w:val="23"/>
          <w:lang w:val="ro-RO"/>
        </w:rPr>
        <w:t xml:space="preserve"> conturi bancare, </w:t>
      </w:r>
      <w:r>
        <w:rPr>
          <w:rFonts w:ascii="Times New Roman" w:hAnsi="Times New Roman" w:cs="Times New Roman"/>
          <w:iCs/>
          <w:sz w:val="23"/>
          <w:szCs w:val="23"/>
          <w:lang w:val="ro-RO"/>
        </w:rPr>
        <w:t xml:space="preserve">dintre care 1 cont salarial și 5 conturi </w:t>
      </w:r>
      <w:r w:rsidRPr="00255885">
        <w:rPr>
          <w:rFonts w:ascii="Times New Roman" w:hAnsi="Times New Roman" w:cs="Times New Roman"/>
          <w:iCs/>
          <w:sz w:val="23"/>
          <w:szCs w:val="23"/>
          <w:lang w:val="ro-RO"/>
        </w:rPr>
        <w:t>cu</w:t>
      </w:r>
      <w:r>
        <w:rPr>
          <w:rFonts w:ascii="Times New Roman" w:hAnsi="Times New Roman" w:cs="Times New Roman"/>
          <w:sz w:val="23"/>
          <w:szCs w:val="23"/>
          <w:lang w:val="ro-RO"/>
        </w:rPr>
        <w:t xml:space="preserve"> rulajul nul</w:t>
      </w:r>
      <w:r w:rsidRPr="00255885">
        <w:rPr>
          <w:rFonts w:ascii="Times New Roman" w:hAnsi="Times New Roman" w:cs="Times New Roman"/>
          <w:sz w:val="23"/>
          <w:szCs w:val="23"/>
          <w:lang w:val="ro-RO"/>
        </w:rPr>
        <w:t xml:space="preserve"> pentru perioada de 01.01.2014-3</w:t>
      </w:r>
      <w:r>
        <w:rPr>
          <w:rFonts w:ascii="Times New Roman" w:hAnsi="Times New Roman" w:cs="Times New Roman"/>
          <w:sz w:val="23"/>
          <w:szCs w:val="23"/>
          <w:lang w:val="ro-RO"/>
        </w:rPr>
        <w:t>1.12.2014;</w:t>
      </w:r>
    </w:p>
    <w:p w:rsidR="00A97116" w:rsidRPr="00255885" w:rsidRDefault="0076750F" w:rsidP="0076750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hAnsi="Times New Roman" w:cs="Times New Roman"/>
          <w:sz w:val="23"/>
          <w:szCs w:val="23"/>
          <w:lang w:val="ro-RO"/>
        </w:rPr>
        <w:t xml:space="preserve"> </w:t>
      </w:r>
      <w:r>
        <w:rPr>
          <w:rFonts w:ascii="Times New Roman" w:hAnsi="Times New Roman" w:cs="Times New Roman"/>
          <w:b/>
          <w:sz w:val="23"/>
          <w:szCs w:val="23"/>
          <w:lang w:val="ro-RO"/>
        </w:rPr>
        <w:t>3.</w:t>
      </w:r>
      <w:r>
        <w:rPr>
          <w:rFonts w:ascii="Times New Roman" w:eastAsia="Times New Roman" w:hAnsi="Times New Roman" w:cs="Times New Roman"/>
          <w:sz w:val="23"/>
          <w:szCs w:val="23"/>
          <w:lang w:val="ro-RO" w:eastAsia="ru-RU"/>
        </w:rPr>
        <w:t xml:space="preserve">Cota-parte în valoare de 100%, deținută de soția </w:t>
      </w:r>
      <w:r w:rsidRPr="002C2CF1">
        <w:rPr>
          <w:rFonts w:ascii="Times New Roman" w:eastAsia="Times New Roman" w:hAnsi="Times New Roman" w:cs="Times New Roman"/>
          <w:sz w:val="23"/>
          <w:szCs w:val="23"/>
          <w:highlight w:val="black"/>
          <w:lang w:val="ro-RO" w:eastAsia="ru-RU"/>
        </w:rPr>
        <w:t>Grigoriev Gulnara</w:t>
      </w:r>
      <w:r>
        <w:rPr>
          <w:rFonts w:ascii="Times New Roman" w:eastAsia="Times New Roman" w:hAnsi="Times New Roman" w:cs="Times New Roman"/>
          <w:sz w:val="23"/>
          <w:szCs w:val="23"/>
          <w:lang w:val="ro-RO" w:eastAsia="ru-RU"/>
        </w:rPr>
        <w:t>, în capitalul social al SRL „</w:t>
      </w:r>
      <w:r w:rsidRPr="002C2CF1">
        <w:rPr>
          <w:rFonts w:ascii="Times New Roman" w:eastAsia="Times New Roman" w:hAnsi="Times New Roman" w:cs="Times New Roman"/>
          <w:sz w:val="23"/>
          <w:szCs w:val="23"/>
          <w:highlight w:val="black"/>
          <w:lang w:val="ro-RO" w:eastAsia="ru-RU"/>
        </w:rPr>
        <w:t>Societatea Comercială STARGRIG</w:t>
      </w:r>
      <w:r>
        <w:rPr>
          <w:rFonts w:ascii="Times New Roman" w:eastAsia="Times New Roman" w:hAnsi="Times New Roman" w:cs="Times New Roman"/>
          <w:sz w:val="23"/>
          <w:szCs w:val="23"/>
          <w:lang w:val="ro-RO" w:eastAsia="ru-RU"/>
        </w:rPr>
        <w:t>”.</w:t>
      </w:r>
      <w:r w:rsidR="00A97116">
        <w:rPr>
          <w:rFonts w:ascii="Times New Roman" w:eastAsia="Times New Roman" w:hAnsi="Times New Roman" w:cs="Times New Roman"/>
          <w:b/>
          <w:sz w:val="23"/>
          <w:szCs w:val="23"/>
          <w:lang w:val="ro-RO" w:eastAsia="ru-RU"/>
        </w:rPr>
        <w:t xml:space="preserve"> </w:t>
      </w:r>
    </w:p>
    <w:p w:rsidR="00A97116" w:rsidRPr="00BD3822" w:rsidRDefault="00A97116" w:rsidP="00A971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sidRPr="00255885">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sz w:val="23"/>
          <w:szCs w:val="23"/>
          <w:lang w:val="ro-RO" w:eastAsia="ru-RU"/>
        </w:rPr>
        <w:t xml:space="preserve">       </w:t>
      </w:r>
      <w:r w:rsidRPr="00BD3822">
        <w:rPr>
          <w:rFonts w:ascii="Times New Roman" w:eastAsia="Times New Roman" w:hAnsi="Times New Roman" w:cs="Times New Roman"/>
          <w:sz w:val="23"/>
          <w:szCs w:val="23"/>
          <w:lang w:val="ro-RO" w:eastAsia="ru-RU"/>
        </w:rPr>
        <w:t>Astfel, în limita informației și a documentelor disponibile, avînd în vedere ex</w:t>
      </w:r>
      <w:r w:rsidR="0076750F">
        <w:rPr>
          <w:rFonts w:ascii="Times New Roman" w:eastAsia="Times New Roman" w:hAnsi="Times New Roman" w:cs="Times New Roman"/>
          <w:sz w:val="23"/>
          <w:szCs w:val="23"/>
          <w:lang w:val="ro-RO" w:eastAsia="ru-RU"/>
        </w:rPr>
        <w:t>plicațiile dlui Grigoriev Aurel</w:t>
      </w:r>
      <w:r w:rsidRPr="00BD3822">
        <w:rPr>
          <w:rFonts w:ascii="Times New Roman" w:eastAsia="Times New Roman" w:hAnsi="Times New Roman" w:cs="Times New Roman"/>
          <w:sz w:val="23"/>
          <w:szCs w:val="23"/>
          <w:lang w:val="ro-RO" w:eastAsia="ru-RU"/>
        </w:rPr>
        <w:t>, ţinînd cont de faptul că omisiunile admise în conținutul declarației depuse, în opinia Comisiei, nu au fost făcute cu rea-credință, totodată nefiind stabilită o diferență vădită între veniturile realizate pe parcursul anului 2014 și proprietatea dobândită în aceeași perioadă, se constată lipsa încălcării</w:t>
      </w:r>
      <w:r>
        <w:rPr>
          <w:rFonts w:ascii="Times New Roman" w:eastAsia="Times New Roman" w:hAnsi="Times New Roman" w:cs="Times New Roman"/>
          <w:sz w:val="23"/>
          <w:szCs w:val="23"/>
          <w:lang w:val="ro-RO" w:eastAsia="ru-RU"/>
        </w:rPr>
        <w:t xml:space="preserve"> intenționate a</w:t>
      </w:r>
      <w:r w:rsidRPr="00BD3822">
        <w:rPr>
          <w:rFonts w:ascii="Times New Roman" w:eastAsia="Times New Roman" w:hAnsi="Times New Roman" w:cs="Times New Roman"/>
          <w:sz w:val="23"/>
          <w:szCs w:val="23"/>
          <w:lang w:val="ro-RO" w:eastAsia="ru-RU"/>
        </w:rPr>
        <w:t xml:space="preserve"> regimului juridic al declarării veniturilor și proprietății pentru anul 20</w:t>
      </w:r>
      <w:r w:rsidR="0076750F">
        <w:rPr>
          <w:rFonts w:ascii="Times New Roman" w:eastAsia="Times New Roman" w:hAnsi="Times New Roman" w:cs="Times New Roman"/>
          <w:sz w:val="23"/>
          <w:szCs w:val="23"/>
          <w:lang w:val="ro-RO" w:eastAsia="ru-RU"/>
        </w:rPr>
        <w:t>14 de către dl. Grigoriev Aurel</w:t>
      </w:r>
      <w:r w:rsidRPr="00BD3822">
        <w:rPr>
          <w:rFonts w:ascii="Times New Roman" w:eastAsia="Times New Roman" w:hAnsi="Times New Roman" w:cs="Times New Roman"/>
          <w:sz w:val="23"/>
          <w:szCs w:val="23"/>
          <w:lang w:val="ro-RO" w:eastAsia="ru-RU"/>
        </w:rPr>
        <w:t xml:space="preserve">. </w:t>
      </w:r>
    </w:p>
    <w:p w:rsidR="00A97116" w:rsidRPr="00305482" w:rsidRDefault="00A97116" w:rsidP="00A97116">
      <w:pPr>
        <w:overflowPunct w:val="0"/>
        <w:autoSpaceDE w:val="0"/>
        <w:autoSpaceDN w:val="0"/>
        <w:adjustRightInd w:val="0"/>
        <w:spacing w:after="120" w:line="240" w:lineRule="auto"/>
        <w:ind w:firstLine="426"/>
        <w:jc w:val="both"/>
        <w:textAlignment w:val="baseline"/>
        <w:rPr>
          <w:rFonts w:ascii="Times New Roman" w:eastAsia="Times New Roman" w:hAnsi="Times New Roman" w:cs="Times New Roman"/>
          <w:b/>
          <w:i/>
          <w:sz w:val="23"/>
          <w:szCs w:val="23"/>
          <w:lang w:val="ro-RO" w:eastAsia="ru-RU"/>
        </w:rPr>
      </w:pPr>
      <w:r>
        <w:rPr>
          <w:rFonts w:ascii="Times New Roman" w:eastAsia="Times New Roman" w:hAnsi="Times New Roman" w:cs="Times New Roman"/>
          <w:sz w:val="23"/>
          <w:szCs w:val="23"/>
          <w:lang w:val="ro-RO" w:eastAsia="ru-RU"/>
        </w:rPr>
        <w:t xml:space="preserve"> </w:t>
      </w:r>
      <w:r w:rsidRPr="00305482">
        <w:rPr>
          <w:rFonts w:ascii="Times New Roman" w:eastAsia="Times New Roman" w:hAnsi="Times New Roman" w:cs="Times New Roman"/>
          <w:b/>
          <w:i/>
          <w:sz w:val="23"/>
          <w:szCs w:val="23"/>
          <w:lang w:val="ro-RO" w:eastAsia="ru-RU"/>
        </w:rPr>
        <w:t>În conformitate cu prevederile pct. pct. 27, 28, 29 și 58 ale Regulamentului Comisiei Naţionale de Integritate, aprobat prin Legea nr.180 din 19.12.2011, Comisia,-</w:t>
      </w:r>
    </w:p>
    <w:p w:rsidR="00A97116" w:rsidRDefault="00A97116" w:rsidP="00A97116">
      <w:pPr>
        <w:overflowPunct w:val="0"/>
        <w:autoSpaceDE w:val="0"/>
        <w:autoSpaceDN w:val="0"/>
        <w:adjustRightInd w:val="0"/>
        <w:spacing w:after="120" w:line="240" w:lineRule="auto"/>
        <w:ind w:firstLine="426"/>
        <w:jc w:val="both"/>
        <w:textAlignment w:val="baseline"/>
        <w:rPr>
          <w:rFonts w:ascii="Times New Roman" w:eastAsia="Times New Roman" w:hAnsi="Times New Roman" w:cs="Times New Roman"/>
          <w:b/>
          <w:bCs/>
          <w:color w:val="000000"/>
          <w:sz w:val="23"/>
          <w:szCs w:val="23"/>
          <w:lang w:val="ro-RO" w:eastAsia="ru-RU"/>
        </w:rPr>
      </w:pPr>
      <w:r w:rsidRPr="00255885">
        <w:rPr>
          <w:rFonts w:ascii="Times New Roman" w:eastAsia="Times New Roman" w:hAnsi="Times New Roman" w:cs="Times New Roman"/>
          <w:sz w:val="23"/>
          <w:szCs w:val="23"/>
          <w:lang w:val="ro-RO" w:eastAsia="ru-RU"/>
        </w:rPr>
        <w:t xml:space="preserve">                                                                </w:t>
      </w:r>
      <w:r w:rsidRPr="00255885">
        <w:rPr>
          <w:rFonts w:ascii="Times New Roman" w:eastAsia="Times New Roman" w:hAnsi="Times New Roman" w:cs="Times New Roman"/>
          <w:b/>
          <w:bCs/>
          <w:color w:val="000000"/>
          <w:sz w:val="23"/>
          <w:szCs w:val="23"/>
          <w:lang w:val="ro-RO" w:eastAsia="ru-RU"/>
        </w:rPr>
        <w:t>DISPUNE:</w:t>
      </w:r>
    </w:p>
    <w:p w:rsidR="00A97116"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bCs/>
          <w:color w:val="000000"/>
          <w:sz w:val="23"/>
          <w:szCs w:val="23"/>
          <w:lang w:val="ro-RO" w:eastAsia="ru-RU"/>
        </w:rPr>
      </w:pPr>
      <w:r>
        <w:rPr>
          <w:rFonts w:ascii="Times New Roman" w:eastAsia="Times New Roman" w:hAnsi="Times New Roman" w:cs="Times New Roman"/>
          <w:bCs/>
          <w:color w:val="000000"/>
          <w:sz w:val="23"/>
          <w:szCs w:val="23"/>
          <w:lang w:val="ro-RO" w:eastAsia="ru-RU"/>
        </w:rPr>
        <w:t>1.</w:t>
      </w:r>
      <w:r w:rsidRPr="00BD3822">
        <w:rPr>
          <w:rFonts w:ascii="Times New Roman" w:eastAsia="Times New Roman" w:hAnsi="Times New Roman" w:cs="Times New Roman"/>
          <w:bCs/>
          <w:color w:val="000000"/>
          <w:sz w:val="23"/>
          <w:szCs w:val="23"/>
          <w:lang w:val="ro-RO" w:eastAsia="ru-RU"/>
        </w:rPr>
        <w:t>Clasarea cauzei în legătură cu l</w:t>
      </w:r>
      <w:r w:rsidRPr="00BD3822">
        <w:rPr>
          <w:rFonts w:ascii="Times New Roman" w:eastAsia="Times New Roman" w:hAnsi="Times New Roman" w:cs="Times New Roman"/>
          <w:color w:val="000000"/>
          <w:sz w:val="23"/>
          <w:szCs w:val="23"/>
          <w:lang w:val="ro-RO" w:eastAsia="ru-RU"/>
        </w:rPr>
        <w:t>ipsa încălcării intenționate a regimului juridic al declarării veniturilor și proprietății pentru anul 2014,</w:t>
      </w:r>
      <w:r w:rsidRPr="00BD3822">
        <w:rPr>
          <w:rFonts w:ascii="Times New Roman" w:eastAsia="Times New Roman" w:hAnsi="Times New Roman" w:cs="Times New Roman"/>
          <w:bCs/>
          <w:color w:val="000000"/>
          <w:sz w:val="23"/>
          <w:szCs w:val="23"/>
          <w:lang w:val="ro-RO" w:eastAsia="ru-RU"/>
        </w:rPr>
        <w:t xml:space="preserve"> de către</w:t>
      </w:r>
      <w:r w:rsidRPr="00BD3822">
        <w:rPr>
          <w:rFonts w:ascii="Times New Roman" w:eastAsia="Times New Roman" w:hAnsi="Times New Roman" w:cs="Times New Roman"/>
          <w:sz w:val="23"/>
          <w:szCs w:val="23"/>
          <w:lang w:val="ro-RO" w:eastAsia="ru-RU"/>
        </w:rPr>
        <w:t xml:space="preserve"> </w:t>
      </w:r>
      <w:r w:rsidR="0076750F">
        <w:rPr>
          <w:rFonts w:ascii="Times New Roman" w:eastAsia="Times New Roman" w:hAnsi="Times New Roman" w:cs="Times New Roman"/>
          <w:sz w:val="23"/>
          <w:szCs w:val="23"/>
          <w:lang w:val="ro-RO" w:eastAsia="ru-RU"/>
        </w:rPr>
        <w:t xml:space="preserve">dl. Grigoriev Aurel, procuror în Procuratura raionului Dondușeni </w:t>
      </w:r>
      <w:r>
        <w:rPr>
          <w:rFonts w:ascii="Times New Roman" w:eastAsia="Times New Roman" w:hAnsi="Times New Roman" w:cs="Times New Roman"/>
          <w:sz w:val="23"/>
          <w:szCs w:val="23"/>
          <w:lang w:val="ro-RO" w:eastAsia="ru-RU"/>
        </w:rPr>
        <w:t>;</w:t>
      </w:r>
    </w:p>
    <w:p w:rsidR="00A97116" w:rsidRDefault="00A97116" w:rsidP="00A97116">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2.</w:t>
      </w:r>
      <w:r w:rsidRPr="00BD3822">
        <w:rPr>
          <w:rFonts w:ascii="Times New Roman" w:eastAsia="Times New Roman" w:hAnsi="Times New Roman" w:cs="Times New Roman"/>
          <w:sz w:val="23"/>
          <w:szCs w:val="23"/>
          <w:lang w:val="ro-RO" w:eastAsia="ru-RU"/>
        </w:rPr>
        <w:t>Comunicarea Actului de</w:t>
      </w:r>
      <w:r>
        <w:rPr>
          <w:rFonts w:ascii="Times New Roman" w:eastAsia="Times New Roman" w:hAnsi="Times New Roman" w:cs="Times New Roman"/>
          <w:sz w:val="23"/>
          <w:szCs w:val="23"/>
          <w:lang w:val="ro-RO" w:eastAsia="ru-RU"/>
        </w:rPr>
        <w:t xml:space="preserve"> </w:t>
      </w:r>
      <w:r w:rsidR="0076750F">
        <w:rPr>
          <w:rFonts w:ascii="Times New Roman" w:eastAsia="Times New Roman" w:hAnsi="Times New Roman" w:cs="Times New Roman"/>
          <w:sz w:val="23"/>
          <w:szCs w:val="23"/>
          <w:lang w:val="ro-RO" w:eastAsia="ru-RU"/>
        </w:rPr>
        <w:t>constatare dlui Grigoriev Aurel</w:t>
      </w:r>
      <w:r>
        <w:rPr>
          <w:rFonts w:ascii="Times New Roman" w:eastAsia="Times New Roman" w:hAnsi="Times New Roman" w:cs="Times New Roman"/>
          <w:sz w:val="23"/>
          <w:szCs w:val="23"/>
          <w:lang w:val="ro-RO" w:eastAsia="ru-RU"/>
        </w:rPr>
        <w:t>.</w:t>
      </w:r>
    </w:p>
    <w:p w:rsidR="00C15473" w:rsidRDefault="00C15473" w:rsidP="00A9711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3"/>
          <w:szCs w:val="23"/>
          <w:lang w:val="ro-RO" w:eastAsia="ru-RU"/>
        </w:rPr>
      </w:pPr>
    </w:p>
    <w:p w:rsidR="00A97116" w:rsidRPr="00BD3822" w:rsidRDefault="00A97116" w:rsidP="00A9711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val="ro-RO" w:eastAsia="ru-RU"/>
        </w:rPr>
      </w:pPr>
      <w:r>
        <w:rPr>
          <w:rFonts w:ascii="Times New Roman" w:eastAsia="Times New Roman" w:hAnsi="Times New Roman" w:cs="Times New Roman"/>
          <w:b/>
          <w:bCs/>
          <w:sz w:val="23"/>
          <w:szCs w:val="23"/>
          <w:lang w:val="ro-RO" w:eastAsia="ru-RU"/>
        </w:rPr>
        <w:t>P</w:t>
      </w:r>
      <w:r w:rsidRPr="00BD3822">
        <w:rPr>
          <w:rFonts w:ascii="Times New Roman" w:eastAsia="Times New Roman" w:hAnsi="Times New Roman" w:cs="Times New Roman"/>
          <w:b/>
          <w:bCs/>
          <w:sz w:val="23"/>
          <w:szCs w:val="23"/>
          <w:lang w:val="ro-RO" w:eastAsia="ru-RU"/>
        </w:rPr>
        <w:t xml:space="preserve">reședintele Comisiei                   </w:t>
      </w:r>
      <w:r w:rsidRPr="00BD3822">
        <w:rPr>
          <w:rFonts w:ascii="Times New Roman" w:eastAsia="Times New Roman" w:hAnsi="Times New Roman" w:cs="Times New Roman"/>
          <w:b/>
          <w:sz w:val="23"/>
          <w:szCs w:val="23"/>
          <w:lang w:val="ro-RO" w:eastAsia="ru-RU"/>
        </w:rPr>
        <w:t xml:space="preserve">                                                                                  </w:t>
      </w:r>
    </w:p>
    <w:p w:rsidR="00A97116" w:rsidRDefault="00A97116" w:rsidP="00A97116">
      <w:pPr>
        <w:overflowPunct w:val="0"/>
        <w:autoSpaceDE w:val="0"/>
        <w:autoSpaceDN w:val="0"/>
        <w:adjustRightInd w:val="0"/>
        <w:spacing w:after="0" w:line="240" w:lineRule="auto"/>
        <w:ind w:right="-22"/>
        <w:jc w:val="both"/>
        <w:rPr>
          <w:rFonts w:ascii="Times New Roman" w:eastAsia="Times New Roman" w:hAnsi="Times New Roman" w:cs="Times New Roman"/>
          <w:b/>
          <w:sz w:val="23"/>
          <w:szCs w:val="23"/>
          <w:lang w:val="ro-RO" w:eastAsia="ru-RU"/>
        </w:rPr>
      </w:pPr>
      <w:r w:rsidRPr="00BD3822">
        <w:rPr>
          <w:rFonts w:ascii="Times New Roman" w:eastAsia="Times New Roman" w:hAnsi="Times New Roman" w:cs="Times New Roman"/>
          <w:b/>
          <w:sz w:val="23"/>
          <w:szCs w:val="23"/>
          <w:lang w:val="ro-RO" w:eastAsia="ru-RU"/>
        </w:rPr>
        <w:t xml:space="preserve">Naționale de Integritate                                                                        </w:t>
      </w:r>
      <w:r>
        <w:rPr>
          <w:rFonts w:ascii="Times New Roman" w:eastAsia="Times New Roman" w:hAnsi="Times New Roman" w:cs="Times New Roman"/>
          <w:b/>
          <w:sz w:val="23"/>
          <w:szCs w:val="23"/>
          <w:lang w:val="ro-RO" w:eastAsia="ru-RU"/>
        </w:rPr>
        <w:t xml:space="preserve">           Anatolie DONCIU</w:t>
      </w:r>
    </w:p>
    <w:p w:rsidR="00C15473" w:rsidRPr="00BD3822" w:rsidRDefault="00C15473" w:rsidP="00A97116">
      <w:pPr>
        <w:overflowPunct w:val="0"/>
        <w:autoSpaceDE w:val="0"/>
        <w:autoSpaceDN w:val="0"/>
        <w:adjustRightInd w:val="0"/>
        <w:spacing w:after="0" w:line="240" w:lineRule="auto"/>
        <w:ind w:right="-22"/>
        <w:jc w:val="both"/>
        <w:rPr>
          <w:rFonts w:ascii="Times New Roman" w:eastAsia="Times New Roman" w:hAnsi="Times New Roman" w:cs="Times New Roman"/>
          <w:b/>
          <w:sz w:val="23"/>
          <w:szCs w:val="23"/>
          <w:lang w:val="ro-RO" w:eastAsia="ru-RU"/>
        </w:rPr>
      </w:pPr>
    </w:p>
    <w:p w:rsidR="00F517F0" w:rsidRDefault="00F517F0" w:rsidP="00C15473">
      <w:pPr>
        <w:overflowPunct w:val="0"/>
        <w:autoSpaceDE w:val="0"/>
        <w:autoSpaceDN w:val="0"/>
        <w:adjustRightInd w:val="0"/>
        <w:spacing w:after="0" w:line="240" w:lineRule="auto"/>
        <w:textAlignment w:val="baseline"/>
        <w:rPr>
          <w:rFonts w:ascii="Times New Roman" w:hAnsi="Times New Roman" w:cs="Times New Roman"/>
          <w:b/>
          <w:sz w:val="23"/>
          <w:szCs w:val="23"/>
          <w:lang w:val="ro-RO"/>
        </w:rPr>
      </w:pPr>
    </w:p>
    <w:p w:rsidR="00F517F0" w:rsidRDefault="00F517F0" w:rsidP="00C15473">
      <w:pPr>
        <w:overflowPunct w:val="0"/>
        <w:autoSpaceDE w:val="0"/>
        <w:autoSpaceDN w:val="0"/>
        <w:adjustRightInd w:val="0"/>
        <w:spacing w:after="0" w:line="240" w:lineRule="auto"/>
        <w:textAlignment w:val="baseline"/>
        <w:rPr>
          <w:rFonts w:ascii="Times New Roman" w:hAnsi="Times New Roman" w:cs="Times New Roman"/>
          <w:b/>
          <w:sz w:val="23"/>
          <w:szCs w:val="23"/>
          <w:lang w:val="ro-RO"/>
        </w:rPr>
      </w:pPr>
    </w:p>
    <w:p w:rsidR="00F517F0" w:rsidRDefault="00F517F0" w:rsidP="00C15473">
      <w:pPr>
        <w:overflowPunct w:val="0"/>
        <w:autoSpaceDE w:val="0"/>
        <w:autoSpaceDN w:val="0"/>
        <w:adjustRightInd w:val="0"/>
        <w:spacing w:after="0" w:line="240" w:lineRule="auto"/>
        <w:textAlignment w:val="baseline"/>
        <w:rPr>
          <w:rFonts w:ascii="Times New Roman" w:hAnsi="Times New Roman" w:cs="Times New Roman"/>
          <w:b/>
          <w:sz w:val="23"/>
          <w:szCs w:val="23"/>
          <w:lang w:val="ro-RO"/>
        </w:rPr>
      </w:pPr>
    </w:p>
    <w:sectPr w:rsidR="00F517F0" w:rsidSect="00D93933">
      <w:footerReference w:type="default" r:id="rId11"/>
      <w:pgSz w:w="11906" w:h="16838"/>
      <w:pgMar w:top="1134" w:right="850" w:bottom="1134" w:left="1701"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DB" w:rsidRDefault="008339DB" w:rsidP="00D93933">
      <w:pPr>
        <w:spacing w:after="0" w:line="240" w:lineRule="auto"/>
      </w:pPr>
      <w:r>
        <w:separator/>
      </w:r>
    </w:p>
  </w:endnote>
  <w:endnote w:type="continuationSeparator" w:id="0">
    <w:p w:rsidR="008339DB" w:rsidRDefault="008339DB" w:rsidP="00D9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33138"/>
      <w:docPartObj>
        <w:docPartGallery w:val="Page Numbers (Bottom of Page)"/>
        <w:docPartUnique/>
      </w:docPartObj>
    </w:sdtPr>
    <w:sdtEndPr/>
    <w:sdtContent>
      <w:p w:rsidR="00D93933" w:rsidRDefault="00D93933">
        <w:pPr>
          <w:pStyle w:val="Footer"/>
          <w:jc w:val="center"/>
        </w:pPr>
        <w:r>
          <w:fldChar w:fldCharType="begin"/>
        </w:r>
        <w:r>
          <w:instrText>PAGE   \* MERGEFORMAT</w:instrText>
        </w:r>
        <w:r>
          <w:fldChar w:fldCharType="separate"/>
        </w:r>
        <w:r w:rsidR="00FD0F1C">
          <w:rPr>
            <w:noProof/>
          </w:rPr>
          <w:t>1</w:t>
        </w:r>
        <w:r>
          <w:fldChar w:fldCharType="end"/>
        </w:r>
      </w:p>
    </w:sdtContent>
  </w:sdt>
  <w:p w:rsidR="00D93933" w:rsidRDefault="00D93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DB" w:rsidRDefault="008339DB" w:rsidP="00D93933">
      <w:pPr>
        <w:spacing w:after="0" w:line="240" w:lineRule="auto"/>
      </w:pPr>
      <w:r>
        <w:separator/>
      </w:r>
    </w:p>
  </w:footnote>
  <w:footnote w:type="continuationSeparator" w:id="0">
    <w:p w:rsidR="008339DB" w:rsidRDefault="008339DB" w:rsidP="00D9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E1EB7"/>
    <w:multiLevelType w:val="multilevel"/>
    <w:tmpl w:val="157A6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68"/>
    <w:rsid w:val="00017449"/>
    <w:rsid w:val="00056241"/>
    <w:rsid w:val="000735F0"/>
    <w:rsid w:val="000F7858"/>
    <w:rsid w:val="001F76B1"/>
    <w:rsid w:val="002C2CF1"/>
    <w:rsid w:val="002D5397"/>
    <w:rsid w:val="00306292"/>
    <w:rsid w:val="003A154C"/>
    <w:rsid w:val="003E1395"/>
    <w:rsid w:val="006179C5"/>
    <w:rsid w:val="00640E40"/>
    <w:rsid w:val="00652F55"/>
    <w:rsid w:val="006C1658"/>
    <w:rsid w:val="00752CCA"/>
    <w:rsid w:val="0076750F"/>
    <w:rsid w:val="008339DB"/>
    <w:rsid w:val="008531FF"/>
    <w:rsid w:val="008A5744"/>
    <w:rsid w:val="009325A3"/>
    <w:rsid w:val="00937668"/>
    <w:rsid w:val="009A1812"/>
    <w:rsid w:val="00A679BF"/>
    <w:rsid w:val="00A97116"/>
    <w:rsid w:val="00B82127"/>
    <w:rsid w:val="00C15473"/>
    <w:rsid w:val="00C91103"/>
    <w:rsid w:val="00CD4F4F"/>
    <w:rsid w:val="00D45CD2"/>
    <w:rsid w:val="00D93933"/>
    <w:rsid w:val="00DF4D08"/>
    <w:rsid w:val="00F30AFA"/>
    <w:rsid w:val="00F517F0"/>
    <w:rsid w:val="00FD0F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07CF8-20DF-4578-B6B5-CB1B707F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16"/>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11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116"/>
    <w:pPr>
      <w:ind w:left="720"/>
      <w:contextualSpacing/>
    </w:pPr>
  </w:style>
  <w:style w:type="paragraph" w:styleId="Header">
    <w:name w:val="header"/>
    <w:basedOn w:val="Normal"/>
    <w:link w:val="HeaderChar"/>
    <w:uiPriority w:val="99"/>
    <w:unhideWhenUsed/>
    <w:rsid w:val="00D939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3933"/>
    <w:rPr>
      <w:lang w:val="ru-RU"/>
    </w:rPr>
  </w:style>
  <w:style w:type="paragraph" w:styleId="Footer">
    <w:name w:val="footer"/>
    <w:basedOn w:val="Normal"/>
    <w:link w:val="FooterChar"/>
    <w:uiPriority w:val="99"/>
    <w:unhideWhenUsed/>
    <w:rsid w:val="00D939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3933"/>
    <w:rPr>
      <w:lang w:val="ru-RU"/>
    </w:rPr>
  </w:style>
  <w:style w:type="paragraph" w:styleId="BalloonText">
    <w:name w:val="Balloon Text"/>
    <w:basedOn w:val="Normal"/>
    <w:link w:val="BalloonTextChar"/>
    <w:uiPriority w:val="99"/>
    <w:semiHidden/>
    <w:unhideWhenUsed/>
    <w:rsid w:val="0064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E4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ni.m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D9A4-E0FB-48A1-91A0-51DFBF8F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2574</Words>
  <Characters>14932</Characters>
  <Application>Microsoft Office Word</Application>
  <DocSecurity>0</DocSecurity>
  <Lines>124</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cp:lastPrinted>2016-05-19T11:12:00Z</cp:lastPrinted>
  <dcterms:created xsi:type="dcterms:W3CDTF">2016-07-22T08:19:00Z</dcterms:created>
  <dcterms:modified xsi:type="dcterms:W3CDTF">2016-07-22T08:19:00Z</dcterms:modified>
</cp:coreProperties>
</file>